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situación del denominado 'cerdolí' en territorio navarro, publicada en el Boletín Oficial del Parlamento de Navarra núm. 48 de 12 de diciembre de 2019.</w:t>
      </w:r>
    </w:p>
    <w:p>
      <w:pPr>
        <w:pStyle w:val="0"/>
        <w:suppressAutoHyphens w:val="false"/>
        <w:rPr>
          <w:rStyle w:val="1"/>
        </w:rPr>
      </w:pPr>
      <w:r>
        <w:rPr>
          <w:rStyle w:val="1"/>
        </w:rPr>
        <w:t xml:space="preserve">Pamplona, 2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para su contestación por escrito formulada por el Parlamentario Foral Ilmo. Sr. D. Maiorga Ramírez Erro, adscrito al Grupo Parlamentario de EH Bildu Nafarroa, sobre la situación del denominado “cerdolí” en territorio navarro (10-19/PES-00173), tiene el honor de remitirle la siguiente contestación:</w:t>
      </w:r>
    </w:p>
    <w:p>
      <w:pPr>
        <w:pStyle w:val="0"/>
        <w:suppressAutoHyphens w:val="false"/>
        <w:rPr>
          <w:rStyle w:val="1"/>
        </w:rPr>
      </w:pPr>
      <w:r>
        <w:rPr>
          <w:rStyle w:val="1"/>
        </w:rPr>
        <w:t xml:space="preserve">La hibridación entre el jabalí y la variedad vietnamita del cerdo doméstico constituye un problema medioambiental de importancia para la conservación de las poblaciones salvajes de la primera especie.</w:t>
      </w:r>
    </w:p>
    <w:p>
      <w:pPr>
        <w:pStyle w:val="0"/>
        <w:suppressAutoHyphens w:val="false"/>
        <w:rPr>
          <w:rStyle w:val="1"/>
        </w:rPr>
      </w:pPr>
      <w:r>
        <w:rPr>
          <w:rStyle w:val="1"/>
        </w:rPr>
        <w:t xml:space="preserve">Por ello el Real Decreto 216/2019 de 29 de marzo incluyó el cerdo vietnamita entre las especies exóticas invasoras.</w:t>
      </w:r>
    </w:p>
    <w:p>
      <w:pPr>
        <w:pStyle w:val="0"/>
        <w:suppressAutoHyphens w:val="false"/>
        <w:rPr>
          <w:rStyle w:val="1"/>
        </w:rPr>
      </w:pPr>
      <w:r>
        <w:rPr>
          <w:rStyle w:val="1"/>
        </w:rPr>
        <w:t xml:space="preserve">En Navarra se comenzó a hablar de la presencia de cerdos vietnamitas asilvestrados en la temporada de caza 2014-15, habiéndose efectuado algunas capturas por las sociedades de cazadores durante la campaña siguiente.</w:t>
      </w:r>
    </w:p>
    <w:p>
      <w:pPr>
        <w:pStyle w:val="0"/>
        <w:suppressAutoHyphens w:val="false"/>
        <w:rPr>
          <w:rStyle w:val="1"/>
        </w:rPr>
      </w:pPr>
      <w:r>
        <w:rPr>
          <w:rStyle w:val="1"/>
        </w:rPr>
        <w:t xml:space="preserve">En los años siguientes se han mencionado también presencias esporádicas de cerdos vietnamitas en algunos lugares de Navarra.</w:t>
      </w:r>
    </w:p>
    <w:p>
      <w:pPr>
        <w:pStyle w:val="0"/>
        <w:suppressAutoHyphens w:val="false"/>
        <w:rPr>
          <w:rStyle w:val="1"/>
        </w:rPr>
      </w:pPr>
      <w:r>
        <w:rPr>
          <w:rStyle w:val="1"/>
        </w:rPr>
        <w:t xml:space="preserve">Desde el Departamento de Desarrollo Rural y Medio Ambiente, a partir de la temporada 2017-18 hay una alerta en las Libretas de caza mayor para que los cazadores lo notifiquen a la Administración en el caso de detectar su presencia.</w:t>
      </w:r>
    </w:p>
    <w:p>
      <w:pPr>
        <w:pStyle w:val="0"/>
        <w:suppressAutoHyphens w:val="false"/>
        <w:rPr>
          <w:rStyle w:val="1"/>
        </w:rPr>
      </w:pPr>
      <w:r>
        <w:rPr>
          <w:rStyle w:val="1"/>
        </w:rPr>
        <w:t xml:space="preserve">En las 3 últimas temporadas (incluyendo la que está en curso) sólo hay 1 batida positiva con avistamiento de cerdo vietnamita en septiembre de 2017 en el coto de Urraúl Alto.</w:t>
      </w:r>
    </w:p>
    <w:p>
      <w:pPr>
        <w:pStyle w:val="0"/>
        <w:suppressAutoHyphens w:val="false"/>
        <w:rPr>
          <w:rStyle w:val="1"/>
        </w:rPr>
      </w:pPr>
      <w:r>
        <w:rPr>
          <w:rStyle w:val="1"/>
        </w:rPr>
        <w:t xml:space="preserve">El centro de Recuperación de Fauna de Ilundáin tiene, entre sus cometidos, la recogida y eliminación de la fauna exótica invasora. Desde el año 2013 se han recogido 6 cerdos vietnamitas. La mayor parte hallados divagando sueltos. En otros casos procedentes de entregas de animales cautivos.</w:t>
      </w:r>
    </w:p>
    <w:p>
      <w:pPr>
        <w:pStyle w:val="0"/>
        <w:suppressAutoHyphens w:val="false"/>
        <w:rPr>
          <w:rStyle w:val="1"/>
        </w:rPr>
      </w:pPr>
      <w:r>
        <w:rPr>
          <w:rStyle w:val="1"/>
        </w:rPr>
        <w:t xml:space="preserve">En relación a la pregunta concreta, este Departamento no tiene información de la presencia de animales híbridos en el campo, pero, en todo caso, es consciente de la importancia  biológica que tiene la posible hibridación y permanece permanentemente en alerta para  erradicar cualquier caso notificado.</w:t>
      </w:r>
    </w:p>
    <w:p>
      <w:pPr>
        <w:pStyle w:val="0"/>
        <w:suppressAutoHyphens w:val="false"/>
        <w:rPr>
          <w:rStyle w:val="1"/>
        </w:rPr>
      </w:pPr>
      <w:r>
        <w:rPr>
          <w:rStyle w:val="1"/>
        </w:rPr>
        <w:t xml:space="preserve">Pamplona, 30 de diciembre de 2019</w:t>
      </w:r>
    </w:p>
    <w:p>
      <w:pPr>
        <w:pStyle w:val="0"/>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