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EI Parlamento de Navarra exige a la Presidenta de la Comunidad de Madrid, así como a su formación política una rectificación pública de las declaraciones efectuadas el día 18 de febrero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EI Parlamento de Navarra rechaza la utilización del enfrentamiento entre comunidades, y finalmente enfrentamiento entre personas, como argumento político, siendo esta la peor expresión de la actividad política.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EI Parlamento de Navarra se solidariza con las ciudadanías leonesa, balear y catalana, que junto con la navarra han sido el objeto final de los insultos de la Presidenta de la Comunidad de Madrid”. (10-20/DEC-00014).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