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Nasuvinsak eta Arkitektura eta Gizartea Fundazioak sinatutako hitzarmenari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Nasuvinsak eta Arkitektura eta Gizartea Fundazioak sinatutako hitzarmena dela-eta,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Nasuvinsak 2019an egindako ekarpen ekonomikoa eta 2020rako aurreikusitako gastua.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2019an egindako jardueren eta 2020an egitea aurreikusitakoen zerrenda xehakatua (jarduera bakoitzaren kostua eta aurrekontua zehaztuta).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