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Nasunvinsak sinatuta dauzkan eta sinatzeko asmoa duen hitzarmenei buruzkoa. Galdera 2020ko otsailaren 14ko 23. Nafarroako Parlamentuko Aldizkari Ofizialean argitaratu zen.</w:t>
      </w:r>
    </w:p>
    <w:p>
      <w:pPr>
        <w:pStyle w:val="0"/>
        <w:suppressAutoHyphens w:val="false"/>
        <w:rPr>
          <w:rStyle w:val="1"/>
        </w:rPr>
      </w:pPr>
      <w:r>
        <w:rPr>
          <w:rStyle w:val="1"/>
        </w:rPr>
        <w:t xml:space="preserve">Iruñean, 2020ko martxoaren 5ean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Lurraldearen Antolamenduko, Etxebizitzako, Paisaiako eta Proiektu Estrategikoetako kontseilariak, EH Bildu Nafarroa talde parlamentarioari atxikitako foru parlamentari Maiorga Ramírez Erro jaunak eginiko 10-20/PES-00023 zenbakiko informazio-eskaera dela-eta, eskaturiko informazioa helarazi eta honakoaren berri ematen dio:</w:t>
      </w:r>
    </w:p>
    <w:p>
      <w:pPr>
        <w:pStyle w:val="0"/>
        <w:suppressAutoHyphens w:val="false"/>
        <w:rPr>
          <w:rStyle w:val="1"/>
        </w:rPr>
      </w:pPr>
      <w:r>
        <w:rPr>
          <w:rStyle w:val="1"/>
        </w:rPr>
        <w:t xml:space="preserve">– Toki entitateekin sinaturiko hitzarmenen laburpen bat atxikitzen da.</w:t>
      </w:r>
    </w:p>
    <w:p>
      <w:pPr>
        <w:pStyle w:val="0"/>
        <w:suppressAutoHyphens w:val="false"/>
        <w:rPr>
          <w:rStyle w:val="1"/>
        </w:rPr>
      </w:pPr>
      <w:r>
        <w:rPr>
          <w:rStyle w:val="1"/>
        </w:rPr>
        <w:t xml:space="preserve">– Jakinarazten da ezen gaur egun, zenbait toki entitaterekin hartu-emanak dauden arren, ez dagoela epe laburrean hitzarmen gehiagorik sinatzeko aurreikuspenik.</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martxoaren 5ean</w:t>
      </w:r>
    </w:p>
    <w:p>
      <w:pPr>
        <w:pStyle w:val="0"/>
        <w:suppressAutoHyphens w:val="false"/>
        <w:rPr>
          <w:rStyle w:val="1"/>
        </w:rPr>
      </w:pPr>
      <w:r>
        <w:rPr>
          <w:rStyle w:val="1"/>
        </w:rPr>
        <w:t xml:space="preserve">Lurraldearen Antolamenduko, Etxebizitzako, Paisaiako eta Proiektu Estrategikoetako kontseilaria: de Barrena</w:t>
      </w:r>
    </w:p>
    <w:p>
      <w:pPr>
        <w:pStyle w:val="0"/>
        <w:suppressAutoHyphens w:val="false"/>
        <w:rPr>
          <w:rStyle w:val="1"/>
        </w:rPr>
      </w:pPr>
      <w:r>
        <w:rPr>
          <w:rStyle w:val="1"/>
        </w:rPr>
        <w:t xml:space="preserve">(Oharra: Aipatu eranskina foru parlamentarien eskura dago kudeaketa parlamentarioko Ágora sisteman).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