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alarma egoeran errenta bermatuak izan duen funtzionamenduari buruzkoa eta bizitzeko gutxieneko diru-sarrera dela-eta estatuan planteatzen den osagarriari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elkarteko eledun Mikel Buil García jaunak Nafarroako Gobernuko lehendakariari zuzenduriko gaurkotasun handiko honako galdera hau aurkezten du, maiatzaren 14ko Osoko Bilkurarako.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balorazio egiten du alarma egoeran errenta bermatuak izan duen funtzionamenduari buruz eta bizitzeko gutxieneko diru-sarrera dela-eta estatuan planteatzen den osagarriari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