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 maiatzaren 11n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 andreak idazki bat aurkeztu du, zeinaren bidez eskatu baitu ahoz erantzun beharreko honako galdera hau idatzizko galdera gisa izapidetu dadin: “Galdera, herritarren segurtasuneko zein drogaren aurkako jarduketak atzerritarren kontrolarekin uztartzen dituzten operazioetan Foruzaingoa elkarlanean aritzeari buruzkoa”.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Erregelamenduko 37. artikuluan ezarritakoari jarraikiz,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aipaturiko ahozko galdera idatzizko galdera bihurtu izanaren berri izan duela. Galdera 2020ko urtarrilaren 8ko 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