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Condenar los altercados de violencia protagonizados por grupos de la Izquierda abertzale en las calles de Pamplona al paso de manifestaciones y concentraciones ilegales.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Reiterar la firme repulsa a los actos de apoyo al criminal de la banda terrorista ETA, autor de los disparos que segaron la vida del concejal pamplonés Tomás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Repudiar la historia de ETA y todo el legado de terror y sufrimiento que la organización terrorista ha provocado en nuestra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Transmitir, una vez más la solidaridad y el cariño a los familiares del Tomás Caballero por el dolor que conllevan estos actos de apoyo  a quien lo asesinó” (10-20/DEC-00032).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