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COVID-19aren epidemiaren ondorioz errenta bermatua izapidetzeko eskatzeari utzi zaion dokumentazioari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elkarteari 2020ko maiatzaren 14an ahoz emandako erantzunean, Gobernuak adierazi du errenta bermatua izapidetzeko eskatzen den informazioa minimizatu egin dela COVID-19aren pandemiaren ondorioz.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hauxe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dokumentazio eskatzeari utzi zaio zehazki?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bermatzen da, dokumentazio hori falta baldin bada, errenta bermatua jasotzeko legez eta erregelamendu bidez ezarritako baldintzak betetzen direla?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