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mozioa, zeinaren bidez Nafarroako Gobernua premiatzen baita bere egitura alda dezan eta murritz dezan departamentu-kopurua.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foru parlamentari Marta Álvarez Alonso andreak, Legebiltzarreko Erregelamenduan xedatuaren babesean, honako mozio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honetan, Nafarroako Gobernuak nabarmenki handitu du bere egitura goi-karguei, burutzei eta hautapen askeko postuei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Postu-gehikuntza hori urtean 6 milioi euro baino gehiagoko kostu batean gauzatzen da, eta neurrigabeki behartzen du diru-kutxa publikoa; are gehiago oraingoa bezalako une batean, zeinetan, COVID-19aren pandemiaren eta horrek dakarren eta ekarriko duen krisi ekonomikoaren ondoren, inoiz baino premiazkoagoa baita gastuan efiziente izatea eta funts publikoak haien beharrik gorriena duten alorretara bideratzea.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bere egitura alda dezan eta murritz dezan departamentu-kopurua, bai eta, proportzio berean, goi-karguen, burutzen eta hautapen askeko postuen kopurua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