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2020ko ekainaren 8an egindako bilkuran, ondoko adierazpena onetsi zuen:</w:t>
      </w:r>
    </w:p>
    <w:p>
      <w:pPr>
        <w:pStyle w:val="0"/>
        <w:suppressAutoHyphens w:val="false"/>
        <w:rPr>
          <w:rStyle w:val="1"/>
        </w:rPr>
      </w:pPr>
      <w:r>
        <w:rPr>
          <w:rStyle w:val="1"/>
        </w:rPr>
        <w:t xml:space="preserve">“1.- Nafarroako Parlamentuak arrazakeriaren aurkako borrokarekiko konpromisoa eta giza eskubideen urraketa dakarren egoera ororen aurkakoa adierazten du, eta bere egiten du bere baitan gorroto eta sumin diskurtsorik ez toleratzeko konpromisoa ere.</w:t>
      </w:r>
    </w:p>
    <w:p>
      <w:pPr>
        <w:pStyle w:val="0"/>
        <w:suppressAutoHyphens w:val="false"/>
        <w:rPr>
          <w:rStyle w:val="1"/>
        </w:rPr>
      </w:pPr>
      <w:r>
        <w:rPr>
          <w:rStyle w:val="1"/>
        </w:rPr>
        <w:t xml:space="preserve">2.- Nafarroako Parlamentuak bere babesa eta elkartasuna adierazten dizkie oraindik ere diskriminazio, arrazakeria eta xenofobia egoerak pairatzen dituzten pertsona eta kolektibo guztiei.</w:t>
      </w:r>
    </w:p>
    <w:p>
      <w:pPr>
        <w:pStyle w:val="0"/>
        <w:suppressAutoHyphens w:val="false"/>
        <w:rPr>
          <w:rStyle w:val="1"/>
        </w:rPr>
      </w:pPr>
      <w:r>
        <w:rPr>
          <w:rStyle w:val="1"/>
        </w:rPr>
        <w:t xml:space="preserve">3.- Nafarroako Parlamentuak era guztietako neurriak abiaraziko ditu bere eskumenen esparruan, pertsona ororen eskubideen eta askatasunen aurka doan jarduketa-mota oro eragozteko; bereziki, administrazio publikoen esparruan eta giza eskubideen aurka doazen gisa horretako jokabide gaitzesgarriak ohikoak diren espazioetan.</w:t>
      </w:r>
    </w:p>
    <w:p>
      <w:pPr>
        <w:pStyle w:val="0"/>
        <w:suppressAutoHyphens w:val="false"/>
        <w:rPr>
          <w:rStyle w:val="1"/>
        </w:rPr>
      </w:pPr>
      <w:r>
        <w:rPr>
          <w:rStyle w:val="1"/>
        </w:rPr>
        <w:t xml:space="preserve">4.- Nafarroako Parlamentuak gure gizartetik jokabide nahiz adierazpide arrazista edo xenofobo oro desagerrarazteko xedez egiten diren kanpainak eta ekitaldiak babestu eta sustatuko ditu, gizarte justu eta demokratiko bat, giza eskubideen errespetuan oinarritua eta guztiok eskubideei dagokienez berdinak garena, eraikitzeko xedez” (10-20/DEC-00040).</w:t>
      </w:r>
    </w:p>
    <w:p>
      <w:pPr>
        <w:pStyle w:val="0"/>
        <w:suppressAutoHyphens w:val="false"/>
        <w:rPr>
          <w:rStyle w:val="1"/>
        </w:rPr>
      </w:pPr>
      <w:r>
        <w:rPr>
          <w:rStyle w:val="1"/>
        </w:rPr>
        <w:t xml:space="preserve">Iruñean, 2020ko ekainaren 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