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ekainaren 22an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Raquel Garbayo Berdonces andreak aurkezturiko mozioa, zeinaren bidez Jarraipen Mahai bat sortzen baita, kirola edozein diziplinatan normaltasunez egin ahal izan arteko berariazko jarraibideak ezartzeko.</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ekainaren 22an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Nafarroako Gorteetako kide den eta Navarra Suma talde parlamentarioari atxikita dagoen Raquel Garbayo Berdonces andreak, Legebiltzarreko Erregelamenduan xedatuaren babesean, honako mozio hau aurkezten du, Osoko Bilkuran eztabaidatzeko eta bozkatzeko:</w:t>
      </w:r>
    </w:p>
    <w:p>
      <w:pPr>
        <w:pStyle w:val="0"/>
        <w:suppressAutoHyphens w:val="false"/>
        <w:rPr>
          <w:rStyle w:val="1"/>
        </w:rPr>
      </w:pPr>
      <w:r>
        <w:rPr>
          <w:rStyle w:val="1"/>
        </w:rPr>
        <w:t xml:space="preserve">Pandemiaren krisiaren ostean, kirola, zeina sektore kaltetuenetako bat izan baita, sektore ahaztua bihurtu da orain. Deseskalatze-prozesuan zehar, egoera ez da askoz ere hobea izan; izan ere, jarraibide kontrajarriak eman izan dira, eta zalantza ugari sortu.</w:t>
      </w:r>
    </w:p>
    <w:p>
      <w:pPr>
        <w:pStyle w:val="0"/>
        <w:suppressAutoHyphens w:val="false"/>
        <w:rPr>
          <w:rStyle w:val="1"/>
        </w:rPr>
      </w:pPr>
      <w:r>
        <w:rPr>
          <w:rStyle w:val="1"/>
        </w:rPr>
        <w:t xml:space="preserve">Egia da kirol-diziplina bakoitza ezberdina dela, klub bakoitzak, zentro publiko bakoitzak –publikoa nahiz pribatua izan– egoera berezi bat bizi duela eta, hortaz, berariazko baldintza batzuk bete behar dituztela, osasun eta segurtasun berme guztiekin, epe motzean eta ertainean normaltasunera itzultzeko, Kirolaren Kontseilu Nagusiaren eta Osasun Administrazioaren aginduei eta jarraibideei, bai eta autonomia erkidego nahiz toki entitateenei, jarraikiz.</w:t>
      </w:r>
    </w:p>
    <w:p>
      <w:pPr>
        <w:pStyle w:val="0"/>
        <w:suppressAutoHyphens w:val="false"/>
        <w:rPr>
          <w:rStyle w:val="1"/>
        </w:rPr>
      </w:pPr>
      <w:r>
        <w:rPr>
          <w:rStyle w:val="1"/>
        </w:rPr>
        <w:t xml:space="preserve">Hori guztia dela eta, honako erabaki proposamen hau aurkezten dut:</w:t>
      </w:r>
    </w:p>
    <w:p>
      <w:pPr>
        <w:pStyle w:val="0"/>
        <w:suppressAutoHyphens w:val="false"/>
        <w:rPr>
          <w:rStyle w:val="1"/>
        </w:rPr>
      </w:pPr>
      <w:r>
        <w:rPr>
          <w:rStyle w:val="1"/>
        </w:rPr>
        <w:t xml:space="preserve">Nafarroako Parlamentuak Nafarroako Gobernua premiatzen du Jarraipen Mahai bat sor dezan, zeinean egonen baitira Nafarroako Gobernuaren ordezkariak, kirol federazioen ordezkariak, kirol klubenak, kirol zentroenak eta ekimen pribatuarenak, egoera bakoitzerako jarraibide zehatzak ezartzeko, modu bateratu eta adostuan betiere, kirola edozein diziplinatan normaltasunez egin ahal izan arte.</w:t>
      </w:r>
    </w:p>
    <w:p>
      <w:pPr>
        <w:pStyle w:val="0"/>
        <w:suppressAutoHyphens w:val="false"/>
        <w:rPr>
          <w:rStyle w:val="1"/>
        </w:rPr>
      </w:pPr>
      <w:r>
        <w:rPr>
          <w:rStyle w:val="1"/>
        </w:rPr>
        <w:t xml:space="preserve">Iruñean, 2020ko ekainaren 16an</w:t>
      </w:r>
    </w:p>
    <w:p>
      <w:pPr>
        <w:pStyle w:val="0"/>
        <w:suppressAutoHyphens w:val="false"/>
        <w:rPr>
          <w:rStyle w:val="1"/>
        </w:rPr>
      </w:pPr>
      <w:r>
        <w:rPr>
          <w:rStyle w:val="1"/>
        </w:rPr>
        <w:t xml:space="preserve">Foru parlamentaria: Raquel Garbayo Berdonces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