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Maiorga Ramírez Erro, sobre las ayudas dirigidas a autónomos vinculados al sector cultural y deportivo, publicada en el Boletín Oficial del Parlamento de Navarra núm. 54 de 19 de mayo de 2020.</w:t>
      </w:r>
    </w:p>
    <w:p>
      <w:pPr>
        <w:pStyle w:val="0"/>
        <w:suppressAutoHyphens w:val="false"/>
        <w:rPr>
          <w:rStyle w:val="1"/>
        </w:rPr>
      </w:pPr>
      <w:r>
        <w:rPr>
          <w:rStyle w:val="1"/>
        </w:rPr>
        <w:t xml:space="preserve">Pamplona, 11 de junio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La Consejera de Cultura y Deporte del Gobierno de Navarra, en relación a la pregunta escrita formulada por el parlamentario foral D. Maiorga Ramírez Erro, adscrito al Grupo Parlamentario EH BILDU, sobre los datos que sustentan la estimación en 2 millones de euros de las ayudas dirigidas a autónomos vinculados al sector cultural y deportivo (10-20/PES-00082), tiene el honor de informarle lo siguiente:</w:t>
      </w:r>
    </w:p>
    <w:p>
      <w:pPr>
        <w:pStyle w:val="0"/>
        <w:suppressAutoHyphens w:val="false"/>
        <w:rPr>
          <w:rStyle w:val="1"/>
        </w:rPr>
      </w:pPr>
      <w:r>
        <w:rPr>
          <w:rStyle w:val="1"/>
        </w:rPr>
        <w:t xml:space="preserve">Dicha estimación se ha realizado en base a dos datos: número de autónomos vinculados a estos ámbitos en Navarra, y la cuantía de las ayudas.</w:t>
      </w:r>
    </w:p>
    <w:p>
      <w:pPr>
        <w:pStyle w:val="0"/>
        <w:suppressAutoHyphens w:val="false"/>
        <w:rPr>
          <w:rStyle w:val="1"/>
        </w:rPr>
      </w:pPr>
      <w:r>
        <w:rPr>
          <w:rStyle w:val="1"/>
        </w:rPr>
        <w:t xml:space="preserve">En el primer trimestre se contabilizan unos 1.500 autónomas y autónomos registrados en alguna de las secciones con vinculación a la cultura y al deporte. </w:t>
      </w:r>
    </w:p>
    <w:p>
      <w:pPr>
        <w:pStyle w:val="0"/>
        <w:suppressAutoHyphens w:val="false"/>
        <w:rPr>
          <w:rStyle w:val="1"/>
        </w:rPr>
      </w:pPr>
      <w:r>
        <w:rPr>
          <w:rStyle w:val="1"/>
        </w:rPr>
        <w:t xml:space="preserve">La cuantía de las ayudas para autónomos impulsada por el Gobierno de Navarra viene recogida en el Decreto Ley Foral 3/2020 de 15 de abril, por el que se aprueban medidas urgentes para responder al impacto generado por la crisis sanitaria del coronavirus.</w:t>
      </w:r>
    </w:p>
    <w:p>
      <w:pPr>
        <w:pStyle w:val="0"/>
        <w:suppressAutoHyphens w:val="false"/>
        <w:rPr>
          <w:rStyle w:val="1"/>
        </w:rPr>
      </w:pPr>
      <w:r>
        <w:rPr>
          <w:rStyle w:val="1"/>
        </w:rPr>
        <w:t xml:space="preserve">Las trabajadoras y trabajadores autónomos a los que les haya sido reconocida, por el órgano competente en la materia, la prestación extraordinaria por cese de actividad establecida en el artículo 17 del Real Decreto-ley 8/2020, de 17 de marzo, de medidas urgentes extraordinarias para hacer frente al impacto económico y social del COVID-19, tendrán derecho a una ayuda directa extraordinaria única de 2.200 euros.</w:t>
      </w:r>
    </w:p>
    <w:p>
      <w:pPr>
        <w:pStyle w:val="0"/>
        <w:suppressAutoHyphens w:val="false"/>
        <w:rPr>
          <w:rStyle w:val="1"/>
        </w:rPr>
      </w:pPr>
      <w:r>
        <w:rPr>
          <w:rStyle w:val="1"/>
        </w:rPr>
        <w:t xml:space="preserve">Las trabajadoras y trabajadores autónomos que no se hubieran acogido a la prestación extraordinaria por cese de actividad establecida en el artículo 17 del Real Decreto-ley 8/2020, de 17 de marzo, tendrán derecho a una ayuda directa extraordinaria única de 700 euros, ampliable a 800 euros, por reducción de al menos un 30 por ciento de la facturación.</w:t>
      </w:r>
    </w:p>
    <w:p>
      <w:pPr>
        <w:pStyle w:val="0"/>
        <w:suppressAutoHyphens w:val="false"/>
        <w:rPr>
          <w:rStyle w:val="1"/>
        </w:rPr>
      </w:pPr>
      <w:r>
        <w:rPr>
          <w:rStyle w:val="1"/>
        </w:rPr>
        <w:t xml:space="preserve">Las condiciones de acceso a las ayudas directas vienen detalladas en el mencionado Decreto Ley Foral 3/2020. </w:t>
      </w:r>
    </w:p>
    <w:p>
      <w:pPr>
        <w:pStyle w:val="0"/>
        <w:suppressAutoHyphens w:val="false"/>
        <w:rPr>
          <w:rStyle w:val="1"/>
        </w:rPr>
      </w:pPr>
      <w:r>
        <w:rPr>
          <w:rStyle w:val="1"/>
        </w:rPr>
        <w:t xml:space="preserve">Es lo que puedo informar, en cumplimiento de lo dispuesto en el artículo 194 del Reglamento del Parlamento de Navarra.</w:t>
      </w:r>
    </w:p>
    <w:p>
      <w:pPr>
        <w:pStyle w:val="0"/>
        <w:suppressAutoHyphens w:val="false"/>
        <w:rPr>
          <w:rStyle w:val="1"/>
        </w:rPr>
      </w:pPr>
      <w:r>
        <w:rPr>
          <w:rStyle w:val="1"/>
        </w:rPr>
        <w:t xml:space="preserve">Pamplona-Iruña, 9 de junio de 2020</w:t>
      </w:r>
    </w:p>
    <w:p>
      <w:pPr>
        <w:pStyle w:val="0"/>
        <w:suppressAutoHyphens w:val="false"/>
        <w:rPr>
          <w:rStyle w:val="1"/>
        </w:rPr>
      </w:pPr>
      <w:r>
        <w:rPr>
          <w:rStyle w:val="1"/>
        </w:rPr>
        <w:t xml:space="preserve">La Consejera de Cultura y Deporte: Rebeca Esnaola Bermejo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