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17 de agosto de 2020,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el aumento de las subvenciones a la enseñanza privada concertada, formulada por el Ilmo. Sr. D. Pedro José González Felipe.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17 de agosto de 2020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Don Pedro González Felipe, miembro de las Cortes de Navarra, adscrito al Grupo Parlamentario Navarra Suma, al amparo de lo dispuesto en los artículos 188 y siguientes del Reglamento de la Cámara, realiza la siguiente pregunta escrita: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Programa 41003 “Subvenciones a la enseñanza privada concertada y asimilados” del Departamento de Educación se ha aumentado alrededor de un 4,5% en el presupuesto del año 2020 respecto al del año 2019. Desde Navarra Suma pedimos al departamento que nos responda a las siguientes cuestiones;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¿Qué parte de ese aumento en la consignación presupuestaria se dedica a aumento de salarios del profesorado de la red concertada?, desglosado por niveles educativos.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¿Qué parte de ese aumento en la consignación presupuestaria se dedica a aumento de salarios del PAS de la red concertada?, desglosado por niveles educativos.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¿Qué otras líneas de ese programa aumentan su consignación respecto del año 2019, en qué cuantía y por qué motivo?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4 de agosto de 2020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Pedro González Felipe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