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aurkezturiko galdera, “Praktika artistikoak eta kultur ikasketak: gorputza, afektuak, lurraldea” masterrari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egiten dio Nafarroako Gobernuari, idatziz erantzun dezan:</w:t>
      </w:r>
    </w:p>
    <w:p>
      <w:pPr>
        <w:pStyle w:val="0"/>
        <w:suppressAutoHyphens w:val="false"/>
        <w:rPr>
          <w:rStyle w:val="1"/>
        </w:rPr>
      </w:pPr>
      <w:r>
        <w:rPr>
          <w:rStyle w:val="1"/>
        </w:rPr>
        <w:t xml:space="preserve">EH Bildu talde parlamentarioak aurkeztutako zuzenketa baten bidez, partida bat sartu zen aurrekontuetan, Uharteko Arte Garaikideko Zentroan unibertsitateko ikasketa artistikoak egin ahal izan daitezen, NUPekin eta EHUrekin lankidetzan. Horren emaitza da, hain zuzen ere, “Praktika artistikoak eta kultur ikasketak: gorputza, afektuak, lurraldea” masterra.</w:t>
      </w:r>
    </w:p>
    <w:p>
      <w:pPr>
        <w:pStyle w:val="0"/>
        <w:suppressAutoHyphens w:val="false"/>
        <w:rPr>
          <w:rStyle w:val="1"/>
        </w:rPr>
      </w:pPr>
      <w:r>
        <w:rPr>
          <w:rStyle w:val="1"/>
        </w:rPr>
        <w:t xml:space="preserve">Hori dela-eta, parlamentari naizen honek honako hauei buruzko balorazio eta informazia jaso nahi dut:</w:t>
      </w:r>
    </w:p>
    <w:p>
      <w:pPr>
        <w:pStyle w:val="0"/>
        <w:suppressAutoHyphens w:val="false"/>
        <w:rPr>
          <w:rStyle w:val="1"/>
        </w:rPr>
      </w:pPr>
      <w:r>
        <w:rPr>
          <w:rStyle w:val="1"/>
        </w:rPr>
        <w:t xml:space="preserve">• Titulu horren ezaugarri berekiak.</w:t>
      </w:r>
    </w:p>
    <w:p>
      <w:pPr>
        <w:pStyle w:val="0"/>
        <w:suppressAutoHyphens w:val="false"/>
        <w:rPr>
          <w:rStyle w:val="1"/>
        </w:rPr>
      </w:pPr>
      <w:r>
        <w:rPr>
          <w:rStyle w:val="1"/>
        </w:rPr>
        <w:t xml:space="preserve">• Masterraren eskari eta harrera maila.</w:t>
      </w:r>
    </w:p>
    <w:p>
      <w:pPr>
        <w:pStyle w:val="0"/>
        <w:suppressAutoHyphens w:val="false"/>
        <w:rPr>
          <w:rStyle w:val="1"/>
        </w:rPr>
      </w:pPr>
      <w:r>
        <w:rPr>
          <w:rStyle w:val="1"/>
        </w:rPr>
        <w:t xml:space="preserve">• Nafarroarentzat eta zentroarentzat duen balio erantsia.</w:t>
      </w:r>
    </w:p>
    <w:p>
      <w:pPr>
        <w:pStyle w:val="0"/>
        <w:suppressAutoHyphens w:val="false"/>
        <w:rPr>
          <w:rStyle w:val="1"/>
        </w:rPr>
      </w:pPr>
      <w:r>
        <w:rPr>
          <w:rStyle w:val="1"/>
        </w:rPr>
        <w:t xml:space="preserve">Iruñean, 2020ko irailaren 8an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