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garantizar los derechos de artistas y creadores del ámbito cultural y facilitar su actividad en un escenario de pandemia, aprobada por la Comisión de Cultura y Deporte del Parlamento de Navarra en sesión celebrada el día 7 de octubre de 2020, cuyo texto se inserta a continuación:</w:t>
      </w:r>
    </w:p>
    <w:p>
      <w:pPr>
        <w:pStyle w:val="0"/>
        <w:suppressAutoHyphens w:val="false"/>
        <w:rPr>
          <w:rStyle w:val="1"/>
        </w:rPr>
      </w:pPr>
      <w:r>
        <w:rPr>
          <w:rStyle w:val="1"/>
        </w:rPr>
        <w:t xml:space="preserve">“1. El sector del espectáculo y los eventos se encuentra entre uno de los sectores principalmente afectados por la pandemia de la Covid-19 por haberse visto obligado a cesar su actividad incluso con anterioridad a la declaración del estado de alarma. En este sentido, el Parlamento de Navarra insta al Gobierno de Navarra a que sea considerado un sector especialmente perjudicado y prioritario.</w:t>
      </w:r>
    </w:p>
    <w:p>
      <w:pPr>
        <w:pStyle w:val="0"/>
        <w:suppressAutoHyphens w:val="false"/>
        <w:rPr>
          <w:rStyle w:val="1"/>
        </w:rPr>
      </w:pPr>
      <w:r>
        <w:rPr>
          <w:rStyle w:val="1"/>
        </w:rPr>
        <w:t xml:space="preserve">2. El Parlamento de Navarra insta al Gobierno de Navarra a impulsar, en colaboración con las entidades locales, un plan de instalaciones y espacios públicos a disposición de los artistas, promotores y creadores para que puedan ser utilizados cuando las restricciones de espacio no permitan la viabilidad de la actividad en su espacio habitual.</w:t>
      </w:r>
    </w:p>
    <w:p>
      <w:pPr>
        <w:pStyle w:val="0"/>
        <w:suppressAutoHyphens w:val="false"/>
        <w:rPr>
          <w:rStyle w:val="1"/>
        </w:rPr>
      </w:pPr>
      <w:r>
        <w:rPr>
          <w:rStyle w:val="1"/>
        </w:rPr>
        <w:t xml:space="preserve">3. El Parlamento de Navarra insta a que el Departamento de Cultura y Deporte del Gobierno de Navarra, en aquellos eventos que impulse o en los que colabore, anime a los promotores de eventos culturales a contar con la participación de artistas, creadores, técnicos y trabajadores del sector de la Comunidad Foral de Navarra para garantizar el sostenimiento del empleo en nuestra comunidad.</w:t>
      </w:r>
    </w:p>
    <w:p>
      <w:pPr>
        <w:pStyle w:val="0"/>
        <w:suppressAutoHyphens w:val="false"/>
        <w:rPr>
          <w:rStyle w:val="1"/>
        </w:rPr>
      </w:pPr>
      <w:r>
        <w:rPr>
          <w:rStyle w:val="1"/>
        </w:rPr>
        <w:t xml:space="preserve">4. El Parlamento de Navarra insta al Gobierno de Navarra a impulsar ayudas directas para el sector, así como instrumentos fiscales que tengan en cuenta la intermitencia de la actividad cultural en trabajadores y empresas.</w:t>
      </w:r>
    </w:p>
    <w:p>
      <w:pPr>
        <w:pStyle w:val="0"/>
        <w:suppressAutoHyphens w:val="false"/>
        <w:rPr>
          <w:rStyle w:val="1"/>
        </w:rPr>
      </w:pPr>
      <w:r>
        <w:rPr>
          <w:rStyle w:val="1"/>
        </w:rPr>
        <w:t xml:space="preserve">5. El Parlamento de Navarra insta al Gobierno de Navarra a diseñar con carácter urgente una oferta de bonos para consumo cultural, así como a la creación en los próximos 6 meses de una tarjeta turística cultural que sirva como elemento de promoción y difusión de toda oferta cultural, patrimonial y turística de la Comunidad Foral”.</w:t>
      </w:r>
    </w:p>
    <w:p>
      <w:pPr>
        <w:pStyle w:val="0"/>
        <w:suppressAutoHyphens w:val="false"/>
        <w:rPr>
          <w:rStyle w:val="1"/>
        </w:rPr>
      </w:pPr>
      <w:r>
        <w:rPr>
          <w:rStyle w:val="1"/>
        </w:rPr>
        <w:t xml:space="preserve">Pamplona, 9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