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4A" w:rsidRPr="00C70D9F" w:rsidRDefault="00CA544A" w:rsidP="00CA544A">
      <w:pPr>
        <w:spacing w:after="120"/>
        <w:rPr>
          <w:rFonts w:cs="Arial"/>
          <w:sz w:val="12"/>
          <w:szCs w:val="12"/>
        </w:rPr>
      </w:pPr>
      <w:bookmarkStart w:id="0" w:name="_GoBack"/>
    </w:p>
    <w:p w:rsidR="0006150C" w:rsidRPr="00834D0C" w:rsidRDefault="00CD4DF7" w:rsidP="00CA544A">
      <w:pPr>
        <w:spacing w:after="120"/>
        <w:rPr>
          <w:rFonts w:cs="Arial"/>
        </w:rPr>
      </w:pPr>
      <w:r>
        <w:t xml:space="preserve">EH Bildu Nafarroa talde parlamentarioari atxikitako Adolfo Araiz </w:t>
      </w:r>
      <w:proofErr w:type="spellStart"/>
      <w:r>
        <w:t>Flamarique</w:t>
      </w:r>
      <w:proofErr w:type="spellEnd"/>
      <w:r>
        <w:t xml:space="preserve"> jaunak galdera egin du Eskubide Sozialetako Departamentuak 2020ko aurrekontuetan aurreikusitako gastuen exekuzio-ezei buruz (10-20/PES-00181</w:t>
      </w:r>
      <w:proofErr w:type="spellStart"/>
      <w:r>
        <w:t>).</w:t>
      </w:r>
      <w:proofErr w:type="spellEnd"/>
      <w:r>
        <w:t xml:space="preserve"> Hona Nafarroako Gobernuko Eskubide Sozialetako kontseilariak horri buruz ematen dion informazioa:</w:t>
      </w:r>
    </w:p>
    <w:p w:rsidR="00EA2D5B" w:rsidRPr="00834D0C" w:rsidRDefault="00EA2D5B" w:rsidP="00CA544A">
      <w:pPr>
        <w:spacing w:after="120"/>
        <w:rPr>
          <w:rFonts w:cs="Arial"/>
          <w:sz w:val="12"/>
          <w:szCs w:val="12"/>
        </w:rPr>
      </w:pPr>
    </w:p>
    <w:p w:rsidR="0068120C" w:rsidRDefault="00D43EB4" w:rsidP="008768AC">
      <w:pPr>
        <w:rPr>
          <w:rFonts w:cs="Arial"/>
        </w:rPr>
      </w:pPr>
      <w:r>
        <w:t>Honako hauek dira 2020ko aurrekontuetan Eskubide Sozialetako Departamentuak aurreikusi dituen gastuen exekuzio-ezak eta haietako bakoitzaren zenbatekoa:</w:t>
      </w:r>
    </w:p>
    <w:p w:rsidR="00BD01ED" w:rsidRDefault="00BD01ED" w:rsidP="008768AC">
      <w:pPr>
        <w:rPr>
          <w:rFonts w:cs="Arial"/>
        </w:rPr>
      </w:pPr>
    </w:p>
    <w:tbl>
      <w:tblPr>
        <w:tblW w:w="947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2"/>
        <w:gridCol w:w="3119"/>
        <w:gridCol w:w="1291"/>
        <w:gridCol w:w="1291"/>
        <w:gridCol w:w="1292"/>
      </w:tblGrid>
      <w:tr w:rsidR="00BD01ED" w:rsidRPr="00BD01ED" w:rsidTr="00EB10B5">
        <w:trPr>
          <w:trHeight w:val="3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BD01ED" w:rsidRPr="00BD01ED" w:rsidRDefault="00BD01ED" w:rsidP="00834D0C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Aurrekontu-partida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BD01ED" w:rsidRPr="00BD01ED" w:rsidRDefault="00BD01ED" w:rsidP="00834D0C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Partidaren izena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BD01ED" w:rsidRPr="00BD01ED" w:rsidRDefault="00BD01ED" w:rsidP="00834D0C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Hasierako kreditua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BD01ED" w:rsidRPr="00BD01ED" w:rsidRDefault="00BD01ED" w:rsidP="00834D0C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Bateratua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BD01ED" w:rsidRPr="00BD01ED" w:rsidRDefault="00BD01ED" w:rsidP="00834D0C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Ez-betetzea</w:t>
            </w:r>
          </w:p>
        </w:tc>
      </w:tr>
      <w:tr w:rsidR="00BD01ED" w:rsidRPr="00BD01ED" w:rsidTr="00834D0C">
        <w:trPr>
          <w:trHeight w:val="676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ED" w:rsidRPr="00BD01ED" w:rsidRDefault="00BD01ED" w:rsidP="00834D0C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900004911002268143100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ED" w:rsidRPr="00BD01ED" w:rsidRDefault="00BD01ED" w:rsidP="00834D0C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Elkartasunari emandako "Nafarroa" Nazioarteko Sariaren gastuak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ED" w:rsidRPr="00BD01ED" w:rsidRDefault="00BD01ED" w:rsidP="00834D0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25.000,00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ED" w:rsidRPr="00BD01ED" w:rsidRDefault="00BD01ED" w:rsidP="00773DFF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ED" w:rsidRPr="00BD01ED" w:rsidRDefault="00BD01ED" w:rsidP="00834D0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25.000,00 </w:t>
            </w:r>
          </w:p>
        </w:tc>
      </w:tr>
      <w:tr w:rsidR="00BD01ED" w:rsidRPr="00BD01ED" w:rsidTr="00834D0C">
        <w:trPr>
          <w:trHeight w:val="676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ED" w:rsidRPr="00BD01ED" w:rsidRDefault="00BD01ED" w:rsidP="00834D0C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900004911002276143100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ED" w:rsidRPr="00BD01ED" w:rsidRDefault="00BD01ED" w:rsidP="00834D0C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Laguntza teknikoa, zabalkundea, kontrola eta ebaluazioa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ED" w:rsidRPr="00BD01ED" w:rsidRDefault="00BD01ED" w:rsidP="00834D0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120.000,00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ED" w:rsidRPr="00BD01ED" w:rsidRDefault="00BD01ED" w:rsidP="00773DFF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12.865,80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ED" w:rsidRPr="00BD01ED" w:rsidRDefault="00BD01ED" w:rsidP="00834D0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107.134,20 </w:t>
            </w:r>
          </w:p>
        </w:tc>
      </w:tr>
      <w:tr w:rsidR="00BD01ED" w:rsidRPr="00BD01ED" w:rsidTr="00834D0C">
        <w:trPr>
          <w:trHeight w:val="676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ED" w:rsidRPr="00BD01ED" w:rsidRDefault="00BD01ED" w:rsidP="00834D0C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900004911002301143100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ED" w:rsidRPr="00BD01ED" w:rsidRDefault="00BD01ED" w:rsidP="00834D0C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Bidaia-gastuak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ED" w:rsidRPr="00BD01ED" w:rsidRDefault="00BD01ED" w:rsidP="00834D0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15.000,00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ED" w:rsidRPr="00BD01ED" w:rsidRDefault="00BD01ED" w:rsidP="00773DFF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ED" w:rsidRPr="00BD01ED" w:rsidRDefault="00BD01ED" w:rsidP="00834D0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14.800,00 </w:t>
            </w:r>
          </w:p>
        </w:tc>
      </w:tr>
    </w:tbl>
    <w:p w:rsidR="0068120C" w:rsidRDefault="0068120C" w:rsidP="008768AC">
      <w:pPr>
        <w:rPr>
          <w:rFonts w:cs="Arial"/>
        </w:rPr>
      </w:pPr>
    </w:p>
    <w:p w:rsidR="0006150C" w:rsidRPr="00834D0C" w:rsidRDefault="0006150C" w:rsidP="00CA544A">
      <w:pPr>
        <w:spacing w:after="120"/>
        <w:rPr>
          <w:rFonts w:cs="Arial"/>
        </w:rPr>
      </w:pPr>
      <w:r>
        <w:t>Hori guztia jakinarazten dizut Nafarroako Parlamentuko Erregelamenduaren 194. artikulua betez.</w:t>
      </w:r>
    </w:p>
    <w:p w:rsidR="0006150C" w:rsidRPr="00834D0C" w:rsidRDefault="0006150C" w:rsidP="00CA544A">
      <w:pPr>
        <w:spacing w:after="120"/>
        <w:rPr>
          <w:rFonts w:cs="Arial"/>
          <w:sz w:val="10"/>
          <w:szCs w:val="10"/>
        </w:rPr>
      </w:pPr>
    </w:p>
    <w:p w:rsidR="0006150C" w:rsidRPr="00C70D9F" w:rsidRDefault="0006150C" w:rsidP="00CA544A">
      <w:pPr>
        <w:spacing w:after="120"/>
        <w:jc w:val="center"/>
        <w:outlineLvl w:val="0"/>
        <w:rPr>
          <w:rFonts w:cs="Arial"/>
        </w:rPr>
      </w:pPr>
      <w:r>
        <w:t>Iruñean, 2020ko urriaren 2an</w:t>
      </w:r>
    </w:p>
    <w:p w:rsidR="0006150C" w:rsidRPr="00AB44DE" w:rsidRDefault="00CD4DF7" w:rsidP="00AB44DE">
      <w:pPr>
        <w:spacing w:after="120"/>
        <w:jc w:val="center"/>
        <w:rPr>
          <w:rFonts w:cs="Arial"/>
        </w:rPr>
      </w:pPr>
      <w:r>
        <w:t>Eskubide Sozialetako kontseilaria: María Carmen Maeztu Villafranca</w:t>
      </w:r>
    </w:p>
    <w:bookmarkEnd w:id="0"/>
    <w:p w:rsidR="0006150C" w:rsidRDefault="0006150C" w:rsidP="00CA544A">
      <w:pPr>
        <w:spacing w:after="120"/>
        <w:rPr>
          <w:rFonts w:cs="Arial"/>
        </w:rPr>
      </w:pPr>
    </w:p>
    <w:sectPr w:rsidR="0006150C" w:rsidSect="00801B66">
      <w:headerReference w:type="default" r:id="rId8"/>
      <w:footerReference w:type="even" r:id="rId9"/>
      <w:footerReference w:type="default" r:id="rId10"/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B60" w:rsidRDefault="00F75B60">
      <w:r>
        <w:separator/>
      </w:r>
    </w:p>
  </w:endnote>
  <w:endnote w:type="continuationSeparator" w:id="0">
    <w:p w:rsidR="00F75B60" w:rsidRDefault="00F7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Pr="005E5A1A" w:rsidRDefault="003770D5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sz w:val="20"/>
        <w:szCs w:val="20"/>
      </w:rPr>
      <w:tab/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PAGE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834D0C">
      <w:rPr>
        <w:rStyle w:val="Nmerodepgina"/>
        <w:rFonts w:cs="Arial"/>
        <w:noProof/>
        <w:sz w:val="20"/>
        <w:szCs w:val="20"/>
      </w:rPr>
      <w:t>2</w:t>
    </w:r>
    <w:r w:rsidRPr="007A7B54">
      <w:rPr>
        <w:rStyle w:val="Nmerodepgina"/>
        <w:rFonts w:cs="Arial"/>
        <w:sz w:val="20"/>
        <w:szCs w:val="20"/>
      </w:rPr>
      <w:fldChar w:fldCharType="end"/>
    </w:r>
    <w:r>
      <w:rPr>
        <w:rStyle w:val="Nmerodepgina"/>
        <w:sz w:val="20"/>
        <w:szCs w:val="20"/>
      </w:rPr>
      <w:t>/</w:t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NUMPAGES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C93E9E">
      <w:rPr>
        <w:rStyle w:val="Nmerodepgina"/>
        <w:rFonts w:cs="Arial"/>
        <w:noProof/>
        <w:sz w:val="20"/>
        <w:szCs w:val="20"/>
      </w:rPr>
      <w:t>1</w:t>
    </w:r>
    <w:r w:rsidRPr="007A7B54">
      <w:rPr>
        <w:rStyle w:val="Nmerodepgina"/>
        <w:rFonts w:cs="Arial"/>
        <w:sz w:val="20"/>
        <w:szCs w:val="20"/>
      </w:rPr>
      <w:fldChar w:fldCharType="end"/>
    </w:r>
    <w:r>
      <w:rPr>
        <w:sz w:val="20"/>
        <w:szCs w:val="20"/>
      </w:rPr>
      <w:tab/>
      <w:t>10-20/PEI-00xxx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Pr="009E1EFF" w:rsidRDefault="003770D5" w:rsidP="008A7332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B60" w:rsidRDefault="00F75B60">
      <w:r>
        <w:separator/>
      </w:r>
    </w:p>
  </w:footnote>
  <w:footnote w:type="continuationSeparator" w:id="0">
    <w:p w:rsidR="00F75B60" w:rsidRDefault="00F75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B66" w:rsidRDefault="00801B66" w:rsidP="00801B66">
    <w:pPr>
      <w:pStyle w:val="Encabezado"/>
      <w:tabs>
        <w:tab w:val="clear" w:pos="8504"/>
        <w:tab w:val="right" w:pos="9072"/>
      </w:tabs>
      <w:ind w:left="-1620" w:right="-56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44BB4"/>
    <w:rsid w:val="00052058"/>
    <w:rsid w:val="00054FFC"/>
    <w:rsid w:val="0006150C"/>
    <w:rsid w:val="00065565"/>
    <w:rsid w:val="00081EBB"/>
    <w:rsid w:val="001068E7"/>
    <w:rsid w:val="001207D5"/>
    <w:rsid w:val="0015056C"/>
    <w:rsid w:val="00194A38"/>
    <w:rsid w:val="0019679B"/>
    <w:rsid w:val="001A1B4A"/>
    <w:rsid w:val="001D2F3E"/>
    <w:rsid w:val="001D6EBA"/>
    <w:rsid w:val="00225C7D"/>
    <w:rsid w:val="00241092"/>
    <w:rsid w:val="00252442"/>
    <w:rsid w:val="00332E76"/>
    <w:rsid w:val="003575FF"/>
    <w:rsid w:val="00360CD5"/>
    <w:rsid w:val="003770D5"/>
    <w:rsid w:val="003860DD"/>
    <w:rsid w:val="003926A4"/>
    <w:rsid w:val="00394EE0"/>
    <w:rsid w:val="003960F4"/>
    <w:rsid w:val="003B62F5"/>
    <w:rsid w:val="003E7CAB"/>
    <w:rsid w:val="004376AA"/>
    <w:rsid w:val="00462A9A"/>
    <w:rsid w:val="00493BB2"/>
    <w:rsid w:val="004D1016"/>
    <w:rsid w:val="004D3ACF"/>
    <w:rsid w:val="004E53CE"/>
    <w:rsid w:val="0055627E"/>
    <w:rsid w:val="0056046D"/>
    <w:rsid w:val="00560F7E"/>
    <w:rsid w:val="0058384E"/>
    <w:rsid w:val="005D4333"/>
    <w:rsid w:val="005E5A1A"/>
    <w:rsid w:val="005F73CD"/>
    <w:rsid w:val="00625CDC"/>
    <w:rsid w:val="00630D27"/>
    <w:rsid w:val="006345F0"/>
    <w:rsid w:val="00641778"/>
    <w:rsid w:val="00652453"/>
    <w:rsid w:val="006566C9"/>
    <w:rsid w:val="00660977"/>
    <w:rsid w:val="0066390E"/>
    <w:rsid w:val="00666A3F"/>
    <w:rsid w:val="0068120C"/>
    <w:rsid w:val="006E6321"/>
    <w:rsid w:val="006F2E41"/>
    <w:rsid w:val="007008C6"/>
    <w:rsid w:val="007130CC"/>
    <w:rsid w:val="0072343A"/>
    <w:rsid w:val="007477D1"/>
    <w:rsid w:val="007648EE"/>
    <w:rsid w:val="007704FF"/>
    <w:rsid w:val="0077073F"/>
    <w:rsid w:val="00773DFF"/>
    <w:rsid w:val="007749E1"/>
    <w:rsid w:val="007902DF"/>
    <w:rsid w:val="007A7B54"/>
    <w:rsid w:val="007C1800"/>
    <w:rsid w:val="007E0158"/>
    <w:rsid w:val="00801B66"/>
    <w:rsid w:val="0080339F"/>
    <w:rsid w:val="008230A2"/>
    <w:rsid w:val="00832DA8"/>
    <w:rsid w:val="00834D0C"/>
    <w:rsid w:val="00842D01"/>
    <w:rsid w:val="008436CF"/>
    <w:rsid w:val="008442C4"/>
    <w:rsid w:val="00865890"/>
    <w:rsid w:val="008768AC"/>
    <w:rsid w:val="008A7332"/>
    <w:rsid w:val="008B7359"/>
    <w:rsid w:val="008F0A77"/>
    <w:rsid w:val="008F7119"/>
    <w:rsid w:val="00970F18"/>
    <w:rsid w:val="00980A6E"/>
    <w:rsid w:val="009A245D"/>
    <w:rsid w:val="009C1765"/>
    <w:rsid w:val="009D7AC7"/>
    <w:rsid w:val="009F57C2"/>
    <w:rsid w:val="00A146B9"/>
    <w:rsid w:val="00A159EF"/>
    <w:rsid w:val="00A90748"/>
    <w:rsid w:val="00AA3582"/>
    <w:rsid w:val="00AA6EA2"/>
    <w:rsid w:val="00AB306A"/>
    <w:rsid w:val="00AB44DE"/>
    <w:rsid w:val="00AF1536"/>
    <w:rsid w:val="00B123A0"/>
    <w:rsid w:val="00B6563A"/>
    <w:rsid w:val="00B67C4B"/>
    <w:rsid w:val="00BD01ED"/>
    <w:rsid w:val="00BF65B2"/>
    <w:rsid w:val="00C01B8F"/>
    <w:rsid w:val="00C46301"/>
    <w:rsid w:val="00C517F4"/>
    <w:rsid w:val="00C703AD"/>
    <w:rsid w:val="00C70D9F"/>
    <w:rsid w:val="00C8667E"/>
    <w:rsid w:val="00C93E9E"/>
    <w:rsid w:val="00CA544A"/>
    <w:rsid w:val="00CB0E0F"/>
    <w:rsid w:val="00CB1CBC"/>
    <w:rsid w:val="00CB3E16"/>
    <w:rsid w:val="00CC0679"/>
    <w:rsid w:val="00CD4DF7"/>
    <w:rsid w:val="00CD7DE9"/>
    <w:rsid w:val="00CE4740"/>
    <w:rsid w:val="00CE5F5F"/>
    <w:rsid w:val="00D16EAB"/>
    <w:rsid w:val="00D2220A"/>
    <w:rsid w:val="00D2483A"/>
    <w:rsid w:val="00D43EB4"/>
    <w:rsid w:val="00D45F8B"/>
    <w:rsid w:val="00D55513"/>
    <w:rsid w:val="00DC2615"/>
    <w:rsid w:val="00DD3F5C"/>
    <w:rsid w:val="00E023C6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A2D5B"/>
    <w:rsid w:val="00EB10B5"/>
    <w:rsid w:val="00EB1387"/>
    <w:rsid w:val="00EB5135"/>
    <w:rsid w:val="00EC0BB0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75B60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AB44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B4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AB44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B4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Iñaki De Santiago</cp:lastModifiedBy>
  <cp:revision>2</cp:revision>
  <cp:lastPrinted>2020-10-02T10:10:00Z</cp:lastPrinted>
  <dcterms:created xsi:type="dcterms:W3CDTF">2020-10-28T10:53:00Z</dcterms:created>
  <dcterms:modified xsi:type="dcterms:W3CDTF">2020-10-28T10:53:00Z</dcterms:modified>
</cp:coreProperties>
</file>