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AD" w:rsidRPr="001129B4" w:rsidRDefault="003E51AD" w:rsidP="003E51AD">
      <w:pPr>
        <w:tabs>
          <w:tab w:val="left" w:pos="378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129B4">
        <w:rPr>
          <w:rFonts w:ascii="Arial" w:eastAsia="Times New Roman" w:hAnsi="Arial" w:cs="Arial"/>
          <w:sz w:val="24"/>
          <w:szCs w:val="24"/>
          <w:lang w:eastAsia="es-ES"/>
        </w:rPr>
        <w:t xml:space="preserve">La Consejera de Salud del Gobierno de Navarra, en relación con la pregunta escrita (10-20-PES-00137) presentada por la Parlamentaria Foral Ilma. Sra. </w:t>
      </w:r>
      <w:proofErr w:type="spellStart"/>
      <w:r w:rsidRPr="001129B4">
        <w:rPr>
          <w:rFonts w:ascii="Arial" w:eastAsia="Times New Roman" w:hAnsi="Arial" w:cs="Arial"/>
          <w:sz w:val="24"/>
          <w:szCs w:val="24"/>
          <w:lang w:eastAsia="es-ES"/>
        </w:rPr>
        <w:t>Bakartxo</w:t>
      </w:r>
      <w:proofErr w:type="spellEnd"/>
      <w:r w:rsidRPr="001129B4">
        <w:rPr>
          <w:rFonts w:ascii="Arial" w:eastAsia="Times New Roman" w:hAnsi="Arial" w:cs="Arial"/>
          <w:sz w:val="24"/>
          <w:szCs w:val="24"/>
          <w:lang w:eastAsia="es-ES"/>
        </w:rPr>
        <w:t xml:space="preserve"> Ruiz Jaso, adscrita al Grupo Parlamentario de EH</w:t>
      </w:r>
      <w:r w:rsidR="00AC46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4604" w:rsidRPr="001129B4">
        <w:rPr>
          <w:rFonts w:ascii="Arial" w:eastAsia="Times New Roman" w:hAnsi="Arial" w:cs="Arial"/>
          <w:sz w:val="24"/>
          <w:szCs w:val="24"/>
          <w:lang w:eastAsia="es-ES"/>
        </w:rPr>
        <w:t>Bildu</w:t>
      </w:r>
      <w:r w:rsidRPr="001129B4">
        <w:rPr>
          <w:rFonts w:ascii="Arial" w:eastAsia="Times New Roman" w:hAnsi="Arial" w:cs="Arial"/>
          <w:sz w:val="24"/>
          <w:szCs w:val="24"/>
          <w:lang w:eastAsia="es-ES"/>
        </w:rPr>
        <w:t xml:space="preserve">, que solicita “cuándo se prevé la nueva reorganización de la Zona de Salud de </w:t>
      </w:r>
      <w:proofErr w:type="spellStart"/>
      <w:r w:rsidRPr="001129B4">
        <w:rPr>
          <w:rFonts w:ascii="Arial" w:eastAsia="Times New Roman" w:hAnsi="Arial" w:cs="Arial"/>
          <w:sz w:val="24"/>
          <w:szCs w:val="24"/>
          <w:lang w:eastAsia="es-ES"/>
        </w:rPr>
        <w:t>Mendigorría</w:t>
      </w:r>
      <w:proofErr w:type="spellEnd"/>
      <w:r w:rsidRPr="001129B4">
        <w:rPr>
          <w:rFonts w:ascii="Arial" w:eastAsia="Times New Roman" w:hAnsi="Arial" w:cs="Arial"/>
          <w:sz w:val="24"/>
          <w:szCs w:val="24"/>
          <w:lang w:eastAsia="es-ES"/>
        </w:rPr>
        <w:t>-Gares señalada en la anterior respuesta.”, tiene el honor de remitirle la siguiente información:</w:t>
      </w:r>
    </w:p>
    <w:p w:rsidR="0075332F" w:rsidRPr="001129B4" w:rsidRDefault="00A47FA2">
      <w:pPr>
        <w:rPr>
          <w:rFonts w:ascii="Arial" w:hAnsi="Arial" w:cs="Arial"/>
        </w:rPr>
      </w:pPr>
    </w:p>
    <w:p w:rsidR="0042028D" w:rsidRPr="001129B4" w:rsidRDefault="00107EF6">
      <w:pPr>
        <w:rPr>
          <w:rFonts w:ascii="Arial" w:hAnsi="Arial" w:cs="Arial"/>
          <w:b/>
          <w:sz w:val="28"/>
          <w:szCs w:val="28"/>
          <w:u w:val="single"/>
        </w:rPr>
      </w:pPr>
      <w:r w:rsidRPr="001129B4">
        <w:rPr>
          <w:rFonts w:ascii="Arial" w:hAnsi="Arial" w:cs="Arial"/>
          <w:b/>
          <w:sz w:val="28"/>
          <w:szCs w:val="28"/>
          <w:u w:val="single"/>
        </w:rPr>
        <w:t xml:space="preserve">REORGANIZACION DE CUPOS ZONA BASICA DE PUENTE LA </w:t>
      </w:r>
      <w:r w:rsidR="001A5AB0" w:rsidRPr="001129B4">
        <w:rPr>
          <w:rFonts w:ascii="Arial" w:hAnsi="Arial" w:cs="Arial"/>
          <w:b/>
          <w:sz w:val="28"/>
          <w:szCs w:val="28"/>
          <w:u w:val="single"/>
        </w:rPr>
        <w:t>REINA.</w:t>
      </w:r>
      <w:r w:rsidRPr="001129B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01D3E" w:rsidRPr="001129B4" w:rsidRDefault="00B01D3E" w:rsidP="006C1868">
      <w:pPr>
        <w:autoSpaceDE w:val="0"/>
        <w:autoSpaceDN w:val="0"/>
        <w:adjustRightInd w:val="0"/>
        <w:rPr>
          <w:rFonts w:ascii="Arial" w:hAnsi="Arial" w:cs="Arial"/>
        </w:rPr>
      </w:pPr>
    </w:p>
    <w:p w:rsidR="006C1868" w:rsidRPr="001129B4" w:rsidRDefault="006C1868" w:rsidP="003E51AD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129B4">
        <w:rPr>
          <w:rFonts w:ascii="Arial" w:hAnsi="Arial" w:cs="Arial"/>
          <w:sz w:val="24"/>
          <w:szCs w:val="24"/>
        </w:rPr>
        <w:t>Desde la Subdirección</w:t>
      </w:r>
      <w:r w:rsidR="00FA0446" w:rsidRPr="001129B4">
        <w:rPr>
          <w:rFonts w:ascii="Arial" w:hAnsi="Arial" w:cs="Arial"/>
          <w:sz w:val="24"/>
          <w:szCs w:val="24"/>
        </w:rPr>
        <w:t xml:space="preserve"> De Atención Primaria </w:t>
      </w:r>
      <w:r w:rsidRPr="001129B4">
        <w:rPr>
          <w:rFonts w:ascii="Arial" w:hAnsi="Arial" w:cs="Arial"/>
          <w:sz w:val="24"/>
          <w:szCs w:val="24"/>
        </w:rPr>
        <w:t xml:space="preserve"> y la Dirección</w:t>
      </w:r>
      <w:r w:rsidR="00FA0446" w:rsidRPr="001129B4">
        <w:rPr>
          <w:rFonts w:ascii="Arial" w:hAnsi="Arial" w:cs="Arial"/>
          <w:sz w:val="24"/>
          <w:szCs w:val="24"/>
        </w:rPr>
        <w:t xml:space="preserve"> del Equipo del Centro de Salud de Puente la Reina</w:t>
      </w:r>
      <w:r w:rsidRPr="001129B4">
        <w:rPr>
          <w:rFonts w:ascii="Arial" w:hAnsi="Arial" w:cs="Arial"/>
          <w:sz w:val="24"/>
          <w:szCs w:val="24"/>
        </w:rPr>
        <w:t xml:space="preserve"> se ha estado </w:t>
      </w:r>
      <w:r w:rsidR="00B01D3E" w:rsidRPr="001129B4">
        <w:rPr>
          <w:rFonts w:ascii="Arial" w:hAnsi="Arial" w:cs="Arial"/>
          <w:sz w:val="24"/>
          <w:szCs w:val="24"/>
        </w:rPr>
        <w:t>trabajando desde</w:t>
      </w:r>
      <w:r w:rsidRPr="001129B4">
        <w:rPr>
          <w:rFonts w:ascii="Arial" w:hAnsi="Arial" w:cs="Arial"/>
          <w:sz w:val="24"/>
          <w:szCs w:val="24"/>
        </w:rPr>
        <w:t xml:space="preserve"> 2015 en </w:t>
      </w:r>
      <w:r w:rsidR="00FA0446" w:rsidRPr="001129B4">
        <w:rPr>
          <w:rFonts w:ascii="Arial" w:hAnsi="Arial" w:cs="Arial"/>
          <w:sz w:val="24"/>
          <w:szCs w:val="24"/>
          <w:lang w:val="es-ES_tradnl"/>
        </w:rPr>
        <w:t xml:space="preserve">la reorganización de los cupos de dicho centro con el fin de repartir y equilibrar las cargas de trabajo </w:t>
      </w:r>
      <w:r w:rsidR="00FA0446" w:rsidRPr="001129B4">
        <w:rPr>
          <w:rFonts w:ascii="Arial" w:hAnsi="Arial" w:cs="Arial"/>
          <w:sz w:val="24"/>
          <w:szCs w:val="24"/>
        </w:rPr>
        <w:t>t</w:t>
      </w:r>
      <w:r w:rsidRPr="001129B4">
        <w:rPr>
          <w:rFonts w:ascii="Arial" w:hAnsi="Arial" w:cs="Arial"/>
          <w:sz w:val="24"/>
          <w:szCs w:val="24"/>
        </w:rPr>
        <w:t>eniendo en cuenta que se preveía la construcción del nuevo centro en fechas próximas.</w:t>
      </w:r>
    </w:p>
    <w:p w:rsidR="006C1868" w:rsidRPr="001129B4" w:rsidRDefault="00B14DEE" w:rsidP="003E51AD">
      <w:pPr>
        <w:spacing w:line="288" w:lineRule="auto"/>
        <w:jc w:val="both"/>
        <w:rPr>
          <w:rFonts w:ascii="Arial" w:hAnsi="Arial" w:cs="Arial"/>
          <w:sz w:val="24"/>
          <w:lang w:val="es-ES_tradnl"/>
        </w:rPr>
      </w:pPr>
      <w:bookmarkStart w:id="0" w:name="_GoBack"/>
      <w:bookmarkEnd w:id="0"/>
      <w:r w:rsidRPr="001129B4">
        <w:rPr>
          <w:rFonts w:ascii="Arial" w:hAnsi="Arial" w:cs="Arial"/>
          <w:sz w:val="24"/>
          <w:lang w:val="es-ES_tradnl"/>
        </w:rPr>
        <w:t xml:space="preserve">La Subdirección Navarra </w:t>
      </w:r>
      <w:r w:rsidR="00B01D3E" w:rsidRPr="001129B4">
        <w:rPr>
          <w:rFonts w:ascii="Arial" w:hAnsi="Arial" w:cs="Arial"/>
          <w:sz w:val="24"/>
          <w:lang w:val="es-ES_tradnl"/>
        </w:rPr>
        <w:t>Este mantuvo</w:t>
      </w:r>
      <w:r w:rsidRPr="001129B4">
        <w:rPr>
          <w:rFonts w:ascii="Arial" w:hAnsi="Arial" w:cs="Arial"/>
          <w:sz w:val="24"/>
          <w:lang w:val="es-ES_tradnl"/>
        </w:rPr>
        <w:t xml:space="preserve"> varias reuniones con el Equipo </w:t>
      </w:r>
      <w:r w:rsidR="00B01D3E" w:rsidRPr="001129B4">
        <w:rPr>
          <w:rFonts w:ascii="Arial" w:hAnsi="Arial" w:cs="Arial"/>
          <w:sz w:val="24"/>
          <w:lang w:val="es-ES_tradnl"/>
        </w:rPr>
        <w:t>Directivo de</w:t>
      </w:r>
      <w:r w:rsidRPr="001129B4">
        <w:rPr>
          <w:rFonts w:ascii="Arial" w:hAnsi="Arial" w:cs="Arial"/>
          <w:sz w:val="24"/>
          <w:lang w:val="es-ES_tradnl"/>
        </w:rPr>
        <w:t xml:space="preserve"> la Zona Básica y con los profesionales del centro. En un primer momento se planteó una reorganización sencilla, manteniendo la actividad en todos los consultorios con una redistribución de las TIS, procurando </w:t>
      </w:r>
      <w:r w:rsidR="00B01D3E" w:rsidRPr="001129B4">
        <w:rPr>
          <w:rFonts w:ascii="Arial" w:hAnsi="Arial" w:cs="Arial"/>
          <w:sz w:val="24"/>
          <w:lang w:val="es-ES_tradnl"/>
        </w:rPr>
        <w:t>el menor</w:t>
      </w:r>
      <w:r w:rsidRPr="001129B4">
        <w:rPr>
          <w:rFonts w:ascii="Arial" w:hAnsi="Arial" w:cs="Arial"/>
          <w:sz w:val="24"/>
          <w:lang w:val="es-ES_tradnl"/>
        </w:rPr>
        <w:t xml:space="preserve"> perjuicio a la población y buscando la mayor eficiencia, evitando desplazamientos innecesarios entre los diferentes consultorios.</w:t>
      </w:r>
      <w:r w:rsidR="006C1868" w:rsidRPr="001129B4">
        <w:rPr>
          <w:rFonts w:ascii="Arial" w:hAnsi="Arial" w:cs="Arial"/>
          <w:sz w:val="24"/>
          <w:lang w:val="es-ES_tradnl"/>
        </w:rPr>
        <w:t xml:space="preserve"> </w:t>
      </w:r>
    </w:p>
    <w:p w:rsidR="006C1868" w:rsidRPr="001129B4" w:rsidRDefault="00B14DEE" w:rsidP="003E51AD">
      <w:pPr>
        <w:spacing w:line="288" w:lineRule="auto"/>
        <w:jc w:val="both"/>
        <w:rPr>
          <w:rFonts w:ascii="Arial" w:hAnsi="Arial" w:cs="Arial"/>
          <w:sz w:val="24"/>
          <w:lang w:val="es-ES_tradnl"/>
        </w:rPr>
      </w:pPr>
      <w:r w:rsidRPr="001129B4">
        <w:rPr>
          <w:rFonts w:ascii="Arial" w:hAnsi="Arial" w:cs="Arial"/>
          <w:sz w:val="24"/>
          <w:lang w:val="es-ES_tradnl"/>
        </w:rPr>
        <w:t xml:space="preserve">El </w:t>
      </w:r>
      <w:r w:rsidRPr="001129B4">
        <w:rPr>
          <w:rFonts w:ascii="Arial" w:hAnsi="Arial" w:cs="Arial"/>
          <w:b/>
          <w:sz w:val="24"/>
          <w:lang w:val="es-ES_tradnl"/>
        </w:rPr>
        <w:t xml:space="preserve">28 de </w:t>
      </w:r>
      <w:r w:rsidR="00B01D3E" w:rsidRPr="001129B4">
        <w:rPr>
          <w:rFonts w:ascii="Arial" w:hAnsi="Arial" w:cs="Arial"/>
          <w:b/>
          <w:sz w:val="24"/>
          <w:lang w:val="es-ES_tradnl"/>
        </w:rPr>
        <w:t>noviembre</w:t>
      </w:r>
      <w:r w:rsidR="00B01D3E" w:rsidRPr="001129B4">
        <w:rPr>
          <w:rFonts w:ascii="Arial" w:hAnsi="Arial" w:cs="Arial"/>
          <w:sz w:val="24"/>
          <w:lang w:val="es-ES_tradnl"/>
        </w:rPr>
        <w:t xml:space="preserve"> de</w:t>
      </w:r>
      <w:r w:rsidR="006C1868" w:rsidRPr="001129B4">
        <w:rPr>
          <w:rFonts w:ascii="Arial" w:hAnsi="Arial" w:cs="Arial"/>
          <w:sz w:val="24"/>
          <w:lang w:val="es-ES_tradnl"/>
        </w:rPr>
        <w:t xml:space="preserve"> 2018 </w:t>
      </w:r>
      <w:r w:rsidRPr="001129B4">
        <w:rPr>
          <w:rFonts w:ascii="Arial" w:hAnsi="Arial" w:cs="Arial"/>
          <w:sz w:val="24"/>
          <w:lang w:val="es-ES_tradnl"/>
        </w:rPr>
        <w:t xml:space="preserve">se reunió la subdirección Navarra Este con el Equipo de Puente la </w:t>
      </w:r>
      <w:r w:rsidR="00B01D3E" w:rsidRPr="001129B4">
        <w:rPr>
          <w:rFonts w:ascii="Arial" w:hAnsi="Arial" w:cs="Arial"/>
          <w:sz w:val="24"/>
          <w:lang w:val="es-ES_tradnl"/>
        </w:rPr>
        <w:t>Reina donde se</w:t>
      </w:r>
      <w:r w:rsidRPr="001129B4">
        <w:rPr>
          <w:rFonts w:ascii="Arial" w:hAnsi="Arial" w:cs="Arial"/>
          <w:sz w:val="24"/>
          <w:lang w:val="es-ES_tradnl"/>
        </w:rPr>
        <w:t xml:space="preserve"> presentaron 4 </w:t>
      </w:r>
      <w:r w:rsidR="00B01D3E" w:rsidRPr="001129B4">
        <w:rPr>
          <w:rFonts w:ascii="Arial" w:hAnsi="Arial" w:cs="Arial"/>
          <w:sz w:val="24"/>
          <w:lang w:val="es-ES_tradnl"/>
        </w:rPr>
        <w:t>propuestas (</w:t>
      </w:r>
      <w:r w:rsidRPr="001129B4">
        <w:rPr>
          <w:rFonts w:ascii="Arial" w:hAnsi="Arial" w:cs="Arial"/>
          <w:sz w:val="24"/>
          <w:lang w:val="es-ES_tradnl"/>
        </w:rPr>
        <w:t>todas con</w:t>
      </w:r>
      <w:r w:rsidR="006C1868" w:rsidRPr="001129B4">
        <w:rPr>
          <w:rFonts w:ascii="Arial" w:hAnsi="Arial" w:cs="Arial"/>
          <w:sz w:val="24"/>
          <w:lang w:val="es-ES_tradnl"/>
        </w:rPr>
        <w:t xml:space="preserve"> sus ventajas e inc</w:t>
      </w:r>
      <w:r w:rsidR="001129B4">
        <w:rPr>
          <w:rFonts w:ascii="Arial" w:hAnsi="Arial" w:cs="Arial"/>
          <w:sz w:val="24"/>
          <w:lang w:val="es-ES_tradnl"/>
        </w:rPr>
        <w:t>onvenientes).</w:t>
      </w:r>
      <w:r w:rsidR="006C1868" w:rsidRPr="001129B4">
        <w:rPr>
          <w:rFonts w:ascii="Arial" w:hAnsi="Arial" w:cs="Arial"/>
          <w:sz w:val="24"/>
          <w:lang w:val="es-ES_tradnl"/>
        </w:rPr>
        <w:t xml:space="preserve"> E</w:t>
      </w:r>
      <w:r w:rsidRPr="001129B4">
        <w:rPr>
          <w:rFonts w:ascii="Arial" w:hAnsi="Arial" w:cs="Arial"/>
          <w:sz w:val="24"/>
          <w:lang w:val="es-ES_tradnl"/>
        </w:rPr>
        <w:t xml:space="preserve">n ellas se incluía </w:t>
      </w:r>
      <w:r w:rsidR="00B01D3E" w:rsidRPr="001129B4">
        <w:rPr>
          <w:rFonts w:ascii="Arial" w:hAnsi="Arial" w:cs="Arial"/>
          <w:sz w:val="24"/>
          <w:lang w:val="es-ES_tradnl"/>
        </w:rPr>
        <w:t>la reorganización</w:t>
      </w:r>
      <w:r w:rsidRPr="001129B4">
        <w:rPr>
          <w:rFonts w:ascii="Arial" w:hAnsi="Arial" w:cs="Arial"/>
          <w:sz w:val="24"/>
          <w:lang w:val="es-ES_tradnl"/>
        </w:rPr>
        <w:t xml:space="preserve"> del cupo </w:t>
      </w:r>
      <w:r w:rsidR="00B01D3E" w:rsidRPr="001129B4">
        <w:rPr>
          <w:rFonts w:ascii="Arial" w:hAnsi="Arial" w:cs="Arial"/>
          <w:sz w:val="24"/>
          <w:lang w:val="es-ES_tradnl"/>
        </w:rPr>
        <w:t>de Puente</w:t>
      </w:r>
      <w:r w:rsidRPr="001129B4">
        <w:rPr>
          <w:rFonts w:ascii="Arial" w:hAnsi="Arial" w:cs="Arial"/>
          <w:sz w:val="24"/>
          <w:lang w:val="es-ES_tradnl"/>
        </w:rPr>
        <w:t xml:space="preserve"> la </w:t>
      </w:r>
      <w:r w:rsidR="00B01D3E" w:rsidRPr="001129B4">
        <w:rPr>
          <w:rFonts w:ascii="Arial" w:hAnsi="Arial" w:cs="Arial"/>
          <w:sz w:val="24"/>
          <w:lang w:val="es-ES_tradnl"/>
        </w:rPr>
        <w:t>Reina por</w:t>
      </w:r>
      <w:r w:rsidRPr="001129B4">
        <w:rPr>
          <w:rFonts w:ascii="Arial" w:hAnsi="Arial" w:cs="Arial"/>
          <w:sz w:val="24"/>
          <w:lang w:val="es-ES_tradnl"/>
        </w:rPr>
        <w:t xml:space="preserve"> tratarse del de más carga de trabajo a pesar de </w:t>
      </w:r>
      <w:r w:rsidR="00B01D3E" w:rsidRPr="001129B4">
        <w:rPr>
          <w:rFonts w:ascii="Arial" w:hAnsi="Arial" w:cs="Arial"/>
          <w:sz w:val="24"/>
          <w:lang w:val="es-ES_tradnl"/>
        </w:rPr>
        <w:t>que no</w:t>
      </w:r>
      <w:r w:rsidRPr="001129B4">
        <w:rPr>
          <w:rFonts w:ascii="Arial" w:hAnsi="Arial" w:cs="Arial"/>
          <w:sz w:val="24"/>
          <w:lang w:val="es-ES_tradnl"/>
        </w:rPr>
        <w:t xml:space="preserve"> se desplaza a ningún consultorio. </w:t>
      </w:r>
      <w:r w:rsidR="00B01D3E" w:rsidRPr="001129B4">
        <w:rPr>
          <w:rFonts w:ascii="Arial" w:hAnsi="Arial" w:cs="Arial"/>
          <w:sz w:val="24"/>
          <w:lang w:val="es-ES_tradnl"/>
        </w:rPr>
        <w:t>(</w:t>
      </w:r>
      <w:proofErr w:type="gramStart"/>
      <w:r w:rsidR="00B01D3E" w:rsidRPr="001129B4">
        <w:rPr>
          <w:rFonts w:ascii="Arial" w:hAnsi="Arial" w:cs="Arial"/>
          <w:sz w:val="24"/>
          <w:lang w:val="es-ES_tradnl"/>
        </w:rPr>
        <w:t>documento</w:t>
      </w:r>
      <w:proofErr w:type="gramEnd"/>
      <w:r w:rsidR="00B01D3E" w:rsidRPr="001129B4">
        <w:rPr>
          <w:rFonts w:ascii="Arial" w:hAnsi="Arial" w:cs="Arial"/>
          <w:sz w:val="24"/>
          <w:lang w:val="es-ES_tradnl"/>
        </w:rPr>
        <w:t xml:space="preserve"> propuesta GAP) </w:t>
      </w:r>
    </w:p>
    <w:p w:rsidR="00693111" w:rsidRPr="001129B4" w:rsidRDefault="00E11996" w:rsidP="003E51AD">
      <w:pPr>
        <w:spacing w:line="288" w:lineRule="auto"/>
        <w:jc w:val="both"/>
        <w:rPr>
          <w:rFonts w:ascii="Arial" w:hAnsi="Arial" w:cs="Arial"/>
          <w:sz w:val="24"/>
          <w:lang w:val="es-ES_tradnl"/>
        </w:rPr>
      </w:pPr>
      <w:r w:rsidRPr="001129B4">
        <w:rPr>
          <w:rFonts w:ascii="Arial" w:hAnsi="Arial" w:cs="Arial"/>
          <w:sz w:val="24"/>
          <w:lang w:val="es-ES_tradnl"/>
        </w:rPr>
        <w:t xml:space="preserve">La propuesta que el Equipo de Atención primaria decidió como mejor escenario fue la propuesta en que la que todos los cupos tenían </w:t>
      </w:r>
      <w:r w:rsidR="001F3361" w:rsidRPr="001129B4">
        <w:rPr>
          <w:rFonts w:ascii="Arial" w:hAnsi="Arial" w:cs="Arial"/>
          <w:sz w:val="24"/>
          <w:lang w:val="es-ES_tradnl"/>
        </w:rPr>
        <w:t xml:space="preserve">usuarios </w:t>
      </w:r>
      <w:r w:rsidRPr="001129B4">
        <w:rPr>
          <w:rFonts w:ascii="Arial" w:hAnsi="Arial" w:cs="Arial"/>
          <w:sz w:val="24"/>
          <w:lang w:val="es-ES_tradnl"/>
        </w:rPr>
        <w:t>de Puente, por lo que se equilibraban las cargas de trabajo. Esta propuesta suponía que una UBA más pasa</w:t>
      </w:r>
      <w:r w:rsidR="00FA0446" w:rsidRPr="001129B4">
        <w:rPr>
          <w:rFonts w:ascii="Arial" w:hAnsi="Arial" w:cs="Arial"/>
          <w:sz w:val="24"/>
          <w:lang w:val="es-ES_tradnl"/>
        </w:rPr>
        <w:t>ba</w:t>
      </w:r>
      <w:r w:rsidR="00107EF6" w:rsidRPr="001129B4">
        <w:rPr>
          <w:rFonts w:ascii="Arial" w:hAnsi="Arial" w:cs="Arial"/>
          <w:sz w:val="24"/>
          <w:lang w:val="es-ES_tradnl"/>
        </w:rPr>
        <w:t xml:space="preserve"> consulta en Puente con la necesaria creación de </w:t>
      </w:r>
      <w:r w:rsidR="001F3361" w:rsidRPr="001129B4">
        <w:rPr>
          <w:rFonts w:ascii="Arial" w:hAnsi="Arial" w:cs="Arial"/>
          <w:sz w:val="24"/>
          <w:lang w:val="es-ES_tradnl"/>
        </w:rPr>
        <w:t>espacios,</w:t>
      </w:r>
      <w:r w:rsidR="00107EF6" w:rsidRPr="001129B4">
        <w:rPr>
          <w:rFonts w:ascii="Arial" w:hAnsi="Arial" w:cs="Arial"/>
          <w:sz w:val="24"/>
          <w:lang w:val="es-ES_tradnl"/>
        </w:rPr>
        <w:t xml:space="preserve"> en concreto </w:t>
      </w:r>
      <w:r w:rsidR="001F3361" w:rsidRPr="001129B4">
        <w:rPr>
          <w:rFonts w:ascii="Arial" w:hAnsi="Arial" w:cs="Arial"/>
          <w:sz w:val="24"/>
          <w:lang w:val="es-ES_tradnl"/>
        </w:rPr>
        <w:t>dos,</w:t>
      </w:r>
      <w:r w:rsidR="00107EF6" w:rsidRPr="001129B4">
        <w:rPr>
          <w:rFonts w:ascii="Arial" w:hAnsi="Arial" w:cs="Arial"/>
          <w:sz w:val="24"/>
          <w:lang w:val="es-ES_tradnl"/>
        </w:rPr>
        <w:t xml:space="preserve"> imposible en el actual </w:t>
      </w:r>
      <w:r w:rsidR="001F3361" w:rsidRPr="001129B4">
        <w:rPr>
          <w:rFonts w:ascii="Arial" w:hAnsi="Arial" w:cs="Arial"/>
          <w:sz w:val="24"/>
          <w:lang w:val="es-ES_tradnl"/>
        </w:rPr>
        <w:t>edificio:</w:t>
      </w:r>
      <w:r w:rsidR="00107EF6" w:rsidRPr="001129B4">
        <w:rPr>
          <w:rFonts w:ascii="Arial" w:hAnsi="Arial" w:cs="Arial"/>
          <w:sz w:val="24"/>
          <w:lang w:val="es-ES_tradnl"/>
        </w:rPr>
        <w:t xml:space="preserve"> e</w:t>
      </w:r>
      <w:r w:rsidR="00693111" w:rsidRPr="001129B4">
        <w:rPr>
          <w:rFonts w:ascii="Arial" w:hAnsi="Arial" w:cs="Arial"/>
          <w:sz w:val="24"/>
          <w:lang w:val="es-ES_tradnl"/>
        </w:rPr>
        <w:t xml:space="preserve">ste presenta 5 consultas + 1 espacio utilizado por el profesional </w:t>
      </w:r>
      <w:r w:rsidR="001F3361" w:rsidRPr="001129B4">
        <w:rPr>
          <w:rFonts w:ascii="Arial" w:hAnsi="Arial" w:cs="Arial"/>
          <w:sz w:val="24"/>
          <w:lang w:val="es-ES_tradnl"/>
        </w:rPr>
        <w:t>veterinario.</w:t>
      </w:r>
      <w:r w:rsidR="00693111" w:rsidRPr="001129B4">
        <w:rPr>
          <w:rFonts w:ascii="Arial" w:hAnsi="Arial" w:cs="Arial"/>
          <w:sz w:val="24"/>
          <w:lang w:val="es-ES_tradnl"/>
        </w:rPr>
        <w:t xml:space="preserve"> Las consultas se utilizan 2 para la UBA que atiende toda su jornada a pacientes de Puente la Reina y 2 para la UBA de </w:t>
      </w:r>
      <w:r w:rsidR="001F3361" w:rsidRPr="001129B4">
        <w:rPr>
          <w:rFonts w:ascii="Arial" w:hAnsi="Arial" w:cs="Arial"/>
          <w:sz w:val="24"/>
          <w:lang w:val="es-ES_tradnl"/>
        </w:rPr>
        <w:t>pediatría,</w:t>
      </w:r>
      <w:r w:rsidR="00107EF6" w:rsidRPr="001129B4">
        <w:rPr>
          <w:rFonts w:ascii="Arial" w:hAnsi="Arial" w:cs="Arial"/>
          <w:sz w:val="24"/>
          <w:lang w:val="es-ES_tradnl"/>
        </w:rPr>
        <w:t xml:space="preserve"> quedando solo 1 espacio libre,</w:t>
      </w:r>
      <w:r w:rsidR="00693111" w:rsidRPr="001129B4">
        <w:rPr>
          <w:rFonts w:ascii="Arial" w:hAnsi="Arial" w:cs="Arial"/>
          <w:sz w:val="24"/>
          <w:lang w:val="es-ES_tradnl"/>
        </w:rPr>
        <w:t xml:space="preserve"> lo que obliga a compartir consultas cuando los profesionales realizan parte de su jornada en Puente la Reina . </w:t>
      </w:r>
    </w:p>
    <w:p w:rsidR="00693111" w:rsidRPr="001129B4" w:rsidRDefault="00693111" w:rsidP="003E51AD">
      <w:pPr>
        <w:spacing w:line="288" w:lineRule="auto"/>
        <w:jc w:val="both"/>
        <w:rPr>
          <w:rFonts w:ascii="Arial" w:hAnsi="Arial" w:cs="Arial"/>
          <w:sz w:val="24"/>
          <w:lang w:val="es-ES_tradnl"/>
        </w:rPr>
      </w:pPr>
      <w:r w:rsidRPr="001129B4">
        <w:rPr>
          <w:rFonts w:ascii="Arial" w:hAnsi="Arial" w:cs="Arial"/>
          <w:sz w:val="24"/>
          <w:lang w:val="es-ES_tradnl"/>
        </w:rPr>
        <w:t xml:space="preserve">En septiembre de 2019 en una reunión </w:t>
      </w:r>
      <w:r w:rsidR="00107EF6" w:rsidRPr="001129B4">
        <w:rPr>
          <w:rFonts w:ascii="Arial" w:hAnsi="Arial" w:cs="Arial"/>
          <w:sz w:val="24"/>
          <w:lang w:val="es-ES_tradnl"/>
        </w:rPr>
        <w:t>mantenida</w:t>
      </w:r>
      <w:r w:rsidRPr="001129B4">
        <w:rPr>
          <w:rFonts w:ascii="Arial" w:hAnsi="Arial" w:cs="Arial"/>
          <w:sz w:val="24"/>
          <w:lang w:val="es-ES_tradnl"/>
        </w:rPr>
        <w:t xml:space="preserve"> por EAP</w:t>
      </w:r>
      <w:r w:rsidR="00107EF6" w:rsidRPr="001129B4">
        <w:rPr>
          <w:rFonts w:ascii="Arial" w:hAnsi="Arial" w:cs="Arial"/>
          <w:sz w:val="24"/>
          <w:lang w:val="es-ES_tradnl"/>
        </w:rPr>
        <w:t xml:space="preserve"> </w:t>
      </w:r>
      <w:r w:rsidRPr="001129B4">
        <w:rPr>
          <w:rFonts w:ascii="Arial" w:hAnsi="Arial" w:cs="Arial"/>
          <w:sz w:val="24"/>
          <w:lang w:val="es-ES_tradnl"/>
        </w:rPr>
        <w:t xml:space="preserve">con el fin de retomar </w:t>
      </w:r>
      <w:r w:rsidR="001F3361" w:rsidRPr="001129B4">
        <w:rPr>
          <w:rFonts w:ascii="Arial" w:hAnsi="Arial" w:cs="Arial"/>
          <w:sz w:val="24"/>
          <w:lang w:val="es-ES_tradnl"/>
        </w:rPr>
        <w:t>la reorganización</w:t>
      </w:r>
      <w:r w:rsidRPr="001129B4">
        <w:rPr>
          <w:rFonts w:ascii="Arial" w:hAnsi="Arial" w:cs="Arial"/>
          <w:sz w:val="24"/>
          <w:lang w:val="es-ES_tradnl"/>
        </w:rPr>
        <w:t xml:space="preserve"> de la zona básica de </w:t>
      </w:r>
      <w:r w:rsidR="001F3361" w:rsidRPr="001129B4">
        <w:rPr>
          <w:rFonts w:ascii="Arial" w:hAnsi="Arial" w:cs="Arial"/>
          <w:sz w:val="24"/>
          <w:lang w:val="es-ES_tradnl"/>
        </w:rPr>
        <w:t>Salud y</w:t>
      </w:r>
      <w:r w:rsidRPr="001129B4">
        <w:rPr>
          <w:rFonts w:ascii="Arial" w:hAnsi="Arial" w:cs="Arial"/>
          <w:sz w:val="24"/>
          <w:lang w:val="es-ES_tradnl"/>
        </w:rPr>
        <w:t xml:space="preserve"> tras volver a valorar las </w:t>
      </w:r>
      <w:r w:rsidRPr="001129B4">
        <w:rPr>
          <w:rFonts w:ascii="Arial" w:hAnsi="Arial" w:cs="Arial"/>
          <w:sz w:val="24"/>
          <w:lang w:val="es-ES_tradnl"/>
        </w:rPr>
        <w:lastRenderedPageBreak/>
        <w:t xml:space="preserve">diferentes </w:t>
      </w:r>
      <w:r w:rsidR="001F3361" w:rsidRPr="001129B4">
        <w:rPr>
          <w:rFonts w:ascii="Arial" w:hAnsi="Arial" w:cs="Arial"/>
          <w:sz w:val="24"/>
          <w:lang w:val="es-ES_tradnl"/>
        </w:rPr>
        <w:t>propuestas,</w:t>
      </w:r>
      <w:r w:rsidRPr="001129B4">
        <w:rPr>
          <w:rFonts w:ascii="Arial" w:hAnsi="Arial" w:cs="Arial"/>
          <w:sz w:val="24"/>
          <w:lang w:val="es-ES_tradnl"/>
        </w:rPr>
        <w:t xml:space="preserve"> se </w:t>
      </w:r>
      <w:r w:rsidR="001F3361" w:rsidRPr="001129B4">
        <w:rPr>
          <w:rFonts w:ascii="Arial" w:hAnsi="Arial" w:cs="Arial"/>
          <w:sz w:val="24"/>
          <w:lang w:val="es-ES_tradnl"/>
        </w:rPr>
        <w:t>decidió</w:t>
      </w:r>
      <w:r w:rsidRPr="001129B4">
        <w:rPr>
          <w:rFonts w:ascii="Arial" w:hAnsi="Arial" w:cs="Arial"/>
          <w:sz w:val="24"/>
          <w:lang w:val="es-ES_tradnl"/>
        </w:rPr>
        <w:t xml:space="preserve"> rechazar una reorganización hasta la construcción de un nuevo centro de salud. </w:t>
      </w:r>
    </w:p>
    <w:p w:rsidR="00107EF6" w:rsidRPr="001129B4" w:rsidRDefault="00107EF6" w:rsidP="003E51AD">
      <w:pPr>
        <w:spacing w:line="288" w:lineRule="auto"/>
        <w:jc w:val="both"/>
        <w:rPr>
          <w:rFonts w:ascii="Arial" w:hAnsi="Arial" w:cs="Arial"/>
          <w:sz w:val="24"/>
          <w:lang w:val="es-ES_tradnl"/>
        </w:rPr>
      </w:pPr>
      <w:r w:rsidRPr="001129B4">
        <w:rPr>
          <w:rFonts w:ascii="Arial" w:hAnsi="Arial" w:cs="Arial"/>
          <w:sz w:val="24"/>
          <w:lang w:val="es-ES_tradnl"/>
        </w:rPr>
        <w:t xml:space="preserve">Esta situación de falta de espacios se ha complicado más desde </w:t>
      </w:r>
      <w:r w:rsidRPr="001129B4">
        <w:rPr>
          <w:rFonts w:ascii="Arial" w:hAnsi="Arial" w:cs="Arial"/>
          <w:b/>
          <w:sz w:val="24"/>
          <w:lang w:val="es-ES_tradnl"/>
        </w:rPr>
        <w:t>marzo de 2020</w:t>
      </w:r>
      <w:r w:rsidRPr="001129B4">
        <w:rPr>
          <w:rFonts w:ascii="Arial" w:hAnsi="Arial" w:cs="Arial"/>
          <w:sz w:val="24"/>
          <w:lang w:val="es-ES_tradnl"/>
        </w:rPr>
        <w:t xml:space="preserve"> con la necesidad de crear circuitos específicos para la atención a pacientes sospechosos de </w:t>
      </w:r>
      <w:r w:rsidRPr="001129B4">
        <w:rPr>
          <w:rFonts w:ascii="Arial" w:hAnsi="Arial" w:cs="Arial"/>
          <w:b/>
          <w:sz w:val="24"/>
          <w:lang w:val="es-ES_tradnl"/>
        </w:rPr>
        <w:t>COVID -19</w:t>
      </w:r>
      <w:r w:rsidRPr="001129B4">
        <w:rPr>
          <w:rFonts w:ascii="Arial" w:hAnsi="Arial" w:cs="Arial"/>
          <w:sz w:val="24"/>
          <w:lang w:val="es-ES_tradnl"/>
        </w:rPr>
        <w:t xml:space="preserve"> y realización de PCR tanto de casos como de conta</w:t>
      </w:r>
      <w:r w:rsidR="001129B4">
        <w:rPr>
          <w:rFonts w:ascii="Arial" w:hAnsi="Arial" w:cs="Arial"/>
          <w:sz w:val="24"/>
          <w:lang w:val="es-ES_tradnl"/>
        </w:rPr>
        <w:t>ctos en la Zona Básica de Salud</w:t>
      </w:r>
      <w:r w:rsidRPr="001129B4">
        <w:rPr>
          <w:rFonts w:ascii="Arial" w:hAnsi="Arial" w:cs="Arial"/>
          <w:sz w:val="24"/>
          <w:lang w:val="es-ES_tradnl"/>
        </w:rPr>
        <w:t xml:space="preserve">. </w:t>
      </w:r>
    </w:p>
    <w:p w:rsidR="00107EF6" w:rsidRPr="001129B4" w:rsidRDefault="00107EF6" w:rsidP="003E51AD">
      <w:pPr>
        <w:spacing w:line="288" w:lineRule="auto"/>
        <w:jc w:val="both"/>
        <w:rPr>
          <w:rFonts w:ascii="Arial" w:hAnsi="Arial" w:cs="Arial"/>
          <w:sz w:val="24"/>
          <w:lang w:val="es-ES_tradnl"/>
        </w:rPr>
      </w:pPr>
      <w:r w:rsidRPr="001129B4">
        <w:rPr>
          <w:rFonts w:ascii="Arial" w:hAnsi="Arial" w:cs="Arial"/>
          <w:sz w:val="24"/>
          <w:lang w:val="es-ES_tradnl"/>
        </w:rPr>
        <w:t xml:space="preserve">En la situación epidemiológica actual para reorganizar los cupos es imprescindible habilitar espacios que garanticen </w:t>
      </w:r>
      <w:r w:rsidR="001F3361" w:rsidRPr="001129B4">
        <w:rPr>
          <w:rFonts w:ascii="Arial" w:hAnsi="Arial" w:cs="Arial"/>
          <w:sz w:val="24"/>
          <w:lang w:val="es-ES_tradnl"/>
        </w:rPr>
        <w:t xml:space="preserve">todas </w:t>
      </w:r>
      <w:r w:rsidRPr="001129B4">
        <w:rPr>
          <w:rFonts w:ascii="Arial" w:hAnsi="Arial" w:cs="Arial"/>
          <w:sz w:val="24"/>
          <w:lang w:val="es-ES_tradnl"/>
        </w:rPr>
        <w:t xml:space="preserve">las demandas de los usuarios, siendo la solución más factible, aunque a largo plazo, la construcción de un nuevo centro de </w:t>
      </w:r>
      <w:r w:rsidR="00B46C35" w:rsidRPr="001129B4">
        <w:rPr>
          <w:rFonts w:ascii="Arial" w:hAnsi="Arial" w:cs="Arial"/>
          <w:sz w:val="24"/>
          <w:lang w:val="es-ES_tradnl"/>
        </w:rPr>
        <w:t xml:space="preserve">salud y a corto plazo identificar espacios fuera del centro en colaboración con el ayuntamiento y diferentes entidades. </w:t>
      </w:r>
    </w:p>
    <w:p w:rsidR="003E51AD" w:rsidRPr="001129B4" w:rsidRDefault="003E51AD" w:rsidP="001129B4">
      <w:p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129B4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3E51AD" w:rsidRPr="001129B4" w:rsidRDefault="001129B4" w:rsidP="001129B4">
      <w:pPr>
        <w:tabs>
          <w:tab w:val="left" w:pos="3780"/>
        </w:tabs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Pamplona, </w:t>
      </w:r>
      <w:r w:rsidR="003E51AD" w:rsidRPr="001129B4">
        <w:rPr>
          <w:rFonts w:ascii="Arial" w:eastAsia="Times New Roman" w:hAnsi="Arial" w:cs="Arial"/>
          <w:sz w:val="24"/>
          <w:szCs w:val="24"/>
          <w:lang w:eastAsia="es-ES"/>
        </w:rPr>
        <w:t>23 de octubre de 2020</w:t>
      </w:r>
    </w:p>
    <w:p w:rsidR="003E51AD" w:rsidRPr="001129B4" w:rsidRDefault="001129B4" w:rsidP="001129B4">
      <w:pPr>
        <w:spacing w:after="0" w:line="288" w:lineRule="auto"/>
        <w:ind w:left="567" w:right="567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1129B4">
        <w:rPr>
          <w:rFonts w:ascii="Arial" w:eastAsia="Times New Roman" w:hAnsi="Arial" w:cs="Arial"/>
          <w:sz w:val="24"/>
          <w:szCs w:val="24"/>
          <w:lang w:eastAsia="es-ES"/>
        </w:rPr>
        <w:t>La Consejera de Salud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pt-BR" w:eastAsia="es-ES"/>
        </w:rPr>
        <w:t xml:space="preserve">Santos </w:t>
      </w:r>
      <w:proofErr w:type="spellStart"/>
      <w:r>
        <w:rPr>
          <w:rFonts w:ascii="Arial" w:eastAsia="Times New Roman" w:hAnsi="Arial" w:cs="Arial"/>
          <w:sz w:val="24"/>
          <w:szCs w:val="24"/>
          <w:lang w:val="pt-BR" w:eastAsia="es-ES"/>
        </w:rPr>
        <w:t>Indurá</w:t>
      </w:r>
      <w:r w:rsidR="003E51AD" w:rsidRPr="001129B4">
        <w:rPr>
          <w:rFonts w:ascii="Arial" w:eastAsia="Times New Roman" w:hAnsi="Arial" w:cs="Arial"/>
          <w:sz w:val="24"/>
          <w:szCs w:val="24"/>
          <w:lang w:val="pt-BR" w:eastAsia="es-ES"/>
        </w:rPr>
        <w:t>in</w:t>
      </w:r>
      <w:proofErr w:type="spellEnd"/>
      <w:r w:rsidR="003E51AD" w:rsidRPr="001129B4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="003E51AD" w:rsidRPr="001129B4">
        <w:rPr>
          <w:rFonts w:ascii="Arial" w:eastAsia="Times New Roman" w:hAnsi="Arial" w:cs="Arial"/>
          <w:sz w:val="24"/>
          <w:szCs w:val="24"/>
          <w:lang w:val="pt-BR" w:eastAsia="es-ES"/>
        </w:rPr>
        <w:t>Orduna</w:t>
      </w:r>
      <w:proofErr w:type="spellEnd"/>
    </w:p>
    <w:p w:rsidR="003E51AD" w:rsidRPr="001129B4" w:rsidRDefault="003E51AD">
      <w:pPr>
        <w:rPr>
          <w:rFonts w:ascii="Arial" w:hAnsi="Arial" w:cs="Arial"/>
        </w:rPr>
      </w:pPr>
    </w:p>
    <w:sectPr w:rsidR="003E51AD" w:rsidRPr="00112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320"/>
    <w:multiLevelType w:val="hybridMultilevel"/>
    <w:tmpl w:val="373690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D"/>
    <w:rsid w:val="00107EF6"/>
    <w:rsid w:val="001129B4"/>
    <w:rsid w:val="001A5AB0"/>
    <w:rsid w:val="001F3361"/>
    <w:rsid w:val="003E51AD"/>
    <w:rsid w:val="003F02C9"/>
    <w:rsid w:val="0042028D"/>
    <w:rsid w:val="004C5894"/>
    <w:rsid w:val="00693111"/>
    <w:rsid w:val="006C1868"/>
    <w:rsid w:val="007F37B3"/>
    <w:rsid w:val="00A47FA2"/>
    <w:rsid w:val="00AC4604"/>
    <w:rsid w:val="00B01D3E"/>
    <w:rsid w:val="00B14DEE"/>
    <w:rsid w:val="00B46C35"/>
    <w:rsid w:val="00CB5070"/>
    <w:rsid w:val="00E11996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D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D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X017049</dc:creator>
  <cp:lastModifiedBy>Aranaz, Carlota</cp:lastModifiedBy>
  <cp:revision>4</cp:revision>
  <cp:lastPrinted>2020-10-23T08:21:00Z</cp:lastPrinted>
  <dcterms:created xsi:type="dcterms:W3CDTF">2020-11-02T11:09:00Z</dcterms:created>
  <dcterms:modified xsi:type="dcterms:W3CDTF">2020-12-22T16:57:00Z</dcterms:modified>
</cp:coreProperties>
</file>