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las razones de la disminución de la cuantía en la partida 920005 93100 2600 231B05 Plan Reactivar Gestión de centros de personas con discapacidad para los presupuestos 2021, formulada por la Ilma. Sra. D.ª Patricia Perales Hurtado y publicada en el Boletín Oficial del Parlamento de Navarra n.º 144 de 18 de diciembre de 2020 (10-20/POR-00423).</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