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retraso en el suministro de vacunas a la campaña de vacunación, formulada por la Ilma. Sra. D.ª Patricia Fanlo Mateo.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Fanlo Mateo, adscrita al Grupo Parlamentario Partido Socialista de Navarra, al amparo de lo establecido en el Reglamento de la Cámara, formula a la Consejera de Salud del Gobierno de Navarra, para su contestación en la Comisión de Salud, la siguiente pregunta oral. </w:t>
      </w:r>
    </w:p>
    <w:p>
      <w:pPr>
        <w:pStyle w:val="0"/>
        <w:suppressAutoHyphens w:val="false"/>
        <w:rPr>
          <w:rStyle w:val="1"/>
        </w:rPr>
      </w:pPr>
      <w:r>
        <w:rPr>
          <w:rStyle w:val="1"/>
        </w:rPr>
        <w:t xml:space="preserve">El día 15 de enero la compañía Pfizer/BioNTech emitió un comunicado en el que anunciaba el retraso del suministro de vacunas en las próximas semanas, en la Unión Europea, con el objetivo de aumentar la capacidad de producción. </w:t>
      </w:r>
    </w:p>
    <w:p>
      <w:pPr>
        <w:pStyle w:val="0"/>
        <w:suppressAutoHyphens w:val="false"/>
        <w:rPr>
          <w:rStyle w:val="1"/>
        </w:rPr>
      </w:pPr>
      <w:r>
        <w:rPr>
          <w:rStyle w:val="1"/>
        </w:rPr>
        <w:t xml:space="preserve">¿Cómo va a afectar el retraso de suministro de vacunas a la campaña de vacunación en Navarra? </w:t>
      </w:r>
    </w:p>
    <w:p>
      <w:pPr>
        <w:pStyle w:val="0"/>
        <w:suppressAutoHyphens w:val="false"/>
        <w:rPr>
          <w:rStyle w:val="1"/>
        </w:rPr>
      </w:pPr>
      <w:r>
        <w:rPr>
          <w:rStyle w:val="1"/>
        </w:rPr>
        <w:t xml:space="preserve">Pamplona, a 17 de enero de 2021 </w:t>
      </w:r>
    </w:p>
    <w:p>
      <w:pPr>
        <w:pStyle w:val="0"/>
        <w:suppressAutoHyphens w:val="false"/>
        <w:rPr>
          <w:rStyle w:val="1"/>
        </w:rPr>
      </w:pPr>
      <w:r>
        <w:rPr>
          <w:rStyle w:val="1"/>
        </w:rPr>
        <w:t xml:space="preserve">La Parlamentaria Foral: Patricia Fanlo Mateo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