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urtarrilaren 25ean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Ángel Ansa Echegaray jaunak aurkeztutako galdera, Radar Covid aplikazioari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Unibertsitateko, Berrikuntzako eta Eraldaketa Digitaleko Batzordean izapidetzea.</w:t>
      </w:r>
    </w:p>
    <w:p>
      <w:pPr>
        <w:pStyle w:val="0"/>
        <w:suppressAutoHyphens w:val="false"/>
        <w:rPr>
          <w:rStyle w:val="1"/>
        </w:rPr>
      </w:pPr>
      <w:r>
        <w:rPr>
          <w:rStyle w:val="1"/>
        </w:rPr>
        <w:t xml:space="preserve">Iruñean, 2021eko urtarrilaren 25ean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talde parlamentarioari atxikia dagoen Ángel Ansa Echegaray jaunak, Legebiltzarreko Erregelamenduan ezarritakoaren babesean, honako galdera hau aurkezten du, Unibertsitateko, Berrikuntzako eta Eraldaketa Digitaleko kontseilariak Batzordean ahoz erantzun dezan:</w:t>
      </w:r>
    </w:p>
    <w:p>
      <w:pPr>
        <w:pStyle w:val="0"/>
        <w:suppressAutoHyphens w:val="false"/>
        <w:rPr>
          <w:rStyle w:val="1"/>
        </w:rPr>
      </w:pPr>
      <w:r>
        <w:rPr>
          <w:rStyle w:val="1"/>
        </w:rPr>
        <w:t xml:space="preserve">Nola baloratzen duzu Radar Covid aplikazioaren funtzionamendua?</w:t>
      </w:r>
    </w:p>
    <w:p>
      <w:pPr>
        <w:pStyle w:val="0"/>
        <w:suppressAutoHyphens w:val="false"/>
        <w:rPr>
          <w:rStyle w:val="1"/>
        </w:rPr>
      </w:pPr>
      <w:r>
        <w:rPr>
          <w:rStyle w:val="1"/>
        </w:rPr>
        <w:t xml:space="preserve">Iruñean, 2021eko urtarrilaren 18an</w:t>
      </w:r>
    </w:p>
    <w:p>
      <w:pPr>
        <w:pStyle w:val="0"/>
        <w:suppressAutoHyphens w:val="false"/>
        <w:rPr>
          <w:rStyle w:val="1"/>
        </w:rPr>
      </w:pPr>
      <w:r>
        <w:rPr>
          <w:rStyle w:val="1"/>
        </w:rPr>
        <w:t xml:space="preserve">Foru parlamentaria: Ángel Ansa Echegaray</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