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2" w:lineRule="exact"/>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pacing w:after="113.386" w:before="0" w:line="222" w:lineRule="exact"/>
        <w:suppressAutoHyphens w:val="false"/>
        <w:rPr>
          <w:rStyle w:val="1"/>
        </w:rPr>
      </w:pPr>
      <w:r>
        <w:rPr>
          <w:rStyle w:val="1"/>
          <w:b w:val="true"/>
        </w:rPr>
        <w:t xml:space="preserve">1. </w:t>
      </w:r>
      <w:r>
        <w:rPr>
          <w:rStyle w:val="1"/>
        </w:rPr>
        <w:t xml:space="preserve">Izapidetzeko onartzea Adolfo Araiz Flamarique jaunak aurkezturiko galdera, Ertzillako Iturburuaren Partzuergoari buruzkoa.</w:t>
      </w:r>
    </w:p>
    <w:p>
      <w:pPr>
        <w:pStyle w:val="0"/>
        <w:spacing w:after="113.386" w:before="0" w:line="222"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2" w:lineRule="exact"/>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pacing w:after="113.386" w:before="0" w:line="222" w:lineRule="exact"/>
        <w:suppressAutoHyphens w:val="false"/>
        <w:rPr>
          <w:rStyle w:val="1"/>
        </w:rPr>
      </w:pPr>
      <w:r>
        <w:rPr>
          <w:rStyle w:val="1"/>
        </w:rPr>
        <w:t xml:space="preserve">Iruñean, 2021eko otsailaren 8an</w:t>
      </w:r>
    </w:p>
    <w:p>
      <w:pPr>
        <w:pStyle w:val="0"/>
        <w:spacing w:after="113.386" w:before="0" w:line="222" w:lineRule="exact"/>
        <w:suppressAutoHyphens w:val="false"/>
        <w:rPr>
          <w:rStyle w:val="1"/>
        </w:rPr>
      </w:pPr>
      <w:r>
        <w:rPr>
          <w:rStyle w:val="1"/>
        </w:rPr>
        <w:t xml:space="preserve">Lehendakaria: Unai Hualde Iglesias</w:t>
      </w:r>
    </w:p>
    <w:p>
      <w:pPr>
        <w:pStyle w:val="2"/>
        <w:spacing w:after="113.386" w:before="170.079" w:line="222" w:lineRule="exact"/>
        <w:suppressAutoHyphens w:val="false"/>
        <w:rPr/>
      </w:pPr>
      <w:r>
        <w:rPr/>
        <w:t xml:space="preserve">GALDERAREN TESTUA</w:t>
      </w:r>
    </w:p>
    <w:p>
      <w:pPr>
        <w:pStyle w:val="0"/>
        <w:spacing w:after="113.386" w:before="0" w:line="222" w:lineRule="exact"/>
        <w:suppressAutoHyphens w:val="false"/>
        <w:rPr>
          <w:rStyle w:val="1"/>
        </w:rPr>
      </w:pPr>
      <w:r>
        <w:rPr>
          <w:rStyle w:val="1"/>
        </w:rPr>
        <w:t xml:space="preserve">EH Bildu Nafarroa talde parlamentarioko Adolfo Araiz Flamarique jaunak honako ahozko galdera hauek aurkezten dizkio Legebiltzarreko Mahaiari, Lurralde Kohesiorako Departamentuak idatziz erantzun ditzan:</w:t>
      </w:r>
    </w:p>
    <w:p>
      <w:pPr>
        <w:pStyle w:val="0"/>
        <w:spacing w:after="113.386" w:before="0" w:line="222" w:lineRule="exact"/>
        <w:suppressAutoHyphens w:val="false"/>
        <w:rPr>
          <w:rStyle w:val="1"/>
        </w:rPr>
      </w:pPr>
      <w:r>
        <w:rPr>
          <w:rStyle w:val="1"/>
        </w:rPr>
        <w:t xml:space="preserve">2020ko abuztuaren 5ean Nafarroako Gobernuak argitaratutako prentsa-ohar batek, “Lurralde Kohesioak 700.000 euro inbertitu ditu Larraun-Leitzaldean tokiko azpiegiturak hobetzeko proiektuetan” izenburukoak, aditzera ematen zuen Ertzillako Iturburuko Partzuergoari 105.000 euroko dirulaguntza zegokiola.</w:t>
      </w:r>
    </w:p>
    <w:p>
      <w:pPr>
        <w:pStyle w:val="0"/>
        <w:spacing w:after="113.386" w:before="0" w:line="222" w:lineRule="exact"/>
        <w:suppressAutoHyphens w:val="false"/>
        <w:rPr>
          <w:rStyle w:val="1"/>
        </w:rPr>
      </w:pPr>
      <w:r>
        <w:rPr>
          <w:rStyle w:val="1"/>
        </w:rPr>
        <w:t xml:space="preserve">2017-2019 aldirako Toki Inbertsioen Planean ezarritakoaren arabera, Ertzillako iturburutik araztegia bitarteko hodiaren berritze partziala (1.650 metro) proposatzen zen, 130.000 euroko zenbatekoarekin. Ulertu nahi dut proiektu bera dela, nahiz eta, jakin dugunaren arabera, proiektu hori ez den oraindik abiarazi.</w:t>
      </w:r>
    </w:p>
    <w:p>
      <w:pPr>
        <w:pStyle w:val="0"/>
        <w:spacing w:after="113.386" w:before="0" w:line="222" w:lineRule="exact"/>
        <w:suppressAutoHyphens w:val="false"/>
        <w:rPr>
          <w:rStyle w:val="1"/>
        </w:rPr>
      </w:pPr>
      <w:r>
        <w:rPr>
          <w:rStyle w:val="1"/>
        </w:rPr>
        <w:t xml:space="preserve">Hori guztia ikusita, 2020ko abenduaren 1ean honako galdera hauek aurkeztu ziren, Lurralde Kohesiorako Departamentuak idatziz erantzun zitzan:</w:t>
      </w:r>
    </w:p>
    <w:p>
      <w:pPr>
        <w:pStyle w:val="0"/>
        <w:spacing w:after="113.386" w:before="0" w:line="224" w:lineRule="exact"/>
        <w:suppressAutoHyphens w:val="false"/>
        <w:rPr>
          <w:rStyle w:val="1"/>
        </w:rPr>
      </w:pPr>
      <w:r>
        <w:rPr>
          <w:rStyle w:val="1"/>
        </w:rPr>
        <w:t xml:space="preserve">1).- Zertan dago, gaur egun, Ertzilla iturburutik araztegia bitarteko hodiaren berritze partziala?</w:t>
      </w:r>
    </w:p>
    <w:p>
      <w:pPr>
        <w:pStyle w:val="0"/>
        <w:spacing w:after="113.386" w:before="0" w:line="224" w:lineRule="exact"/>
        <w:suppressAutoHyphens w:val="false"/>
        <w:rPr>
          <w:rStyle w:val="1"/>
        </w:rPr>
      </w:pPr>
      <w:r>
        <w:rPr>
          <w:rStyle w:val="1"/>
        </w:rPr>
        <w:t xml:space="preserve">2.- Nolakoa da proiektuaren finantzaketa? Toki inbertsioen planeko dirulaguntzaz gain, aurreikusi al da proiektuak dirulaguntza gehiagorik jasotzea beste entitate batzuen aldetik? Hala baldin bada, zein dira horiek?</w:t>
      </w:r>
    </w:p>
    <w:p>
      <w:pPr>
        <w:pStyle w:val="0"/>
        <w:spacing w:after="113.386" w:before="0" w:line="224" w:lineRule="exact"/>
        <w:suppressAutoHyphens w:val="false"/>
        <w:rPr>
          <w:rStyle w:val="1"/>
        </w:rPr>
      </w:pPr>
      <w:r>
        <w:rPr>
          <w:rStyle w:val="1"/>
        </w:rPr>
        <w:t xml:space="preserve">3).- Nafarroako Gobernuak, Ertzillako Partzuergoko kide denez, bilerarik izan al du proiektua garatze aldera? Baiezkoan, zenbat bilera izan dira eta zer erabaki hartu dira? Zer urrats egiten ari da Partzuergoan Nafarroako Gobernua proiektua aurrera eramate aldera?</w:t>
      </w:r>
    </w:p>
    <w:p>
      <w:pPr>
        <w:pStyle w:val="0"/>
        <w:spacing w:after="113.386" w:before="0" w:line="224" w:lineRule="exact"/>
        <w:suppressAutoHyphens w:val="false"/>
        <w:rPr>
          <w:rStyle w:val="1"/>
        </w:rPr>
      </w:pPr>
      <w:r>
        <w:rPr>
          <w:rStyle w:val="1"/>
        </w:rPr>
        <w:t xml:space="preserve">2021eko urtarrilaren 4an, Nafarroako Gobernuko Lurralde Kohesiorako kontseilariak Ertzillako Partzuergoa osatzen duten ordezkariekin izandako bilerei buruzko galderari bakarrik erantzun zion, eta Ertzillako Partzuergoari buruz egindako bileretan jorratutakoa eta Nafarroako Gobernuak egindako jarraipen-lana zehaztu zituen, bertan ere Gobernua parte baita.</w:t>
      </w:r>
    </w:p>
    <w:p>
      <w:pPr>
        <w:pStyle w:val="0"/>
        <w:spacing w:after="113.386" w:before="0" w:line="224" w:lineRule="exact"/>
        <w:suppressAutoHyphens w:val="false"/>
        <w:rPr>
          <w:rStyle w:val="1"/>
        </w:rPr>
      </w:pPr>
      <w:r>
        <w:rPr>
          <w:rStyle w:val="1"/>
        </w:rPr>
        <w:t xml:space="preserve">Galdera guztiei erantzun ez zaienez, honako galdera hauek egiten ditugu idatziz erantzuteko:</w:t>
      </w:r>
    </w:p>
    <w:p>
      <w:pPr>
        <w:pStyle w:val="0"/>
        <w:spacing w:after="113.386" w:before="0" w:line="224" w:lineRule="exact"/>
        <w:suppressAutoHyphens w:val="false"/>
        <w:rPr>
          <w:rStyle w:val="1"/>
        </w:rPr>
      </w:pPr>
      <w:r>
        <w:rPr>
          <w:rStyle w:val="1"/>
        </w:rPr>
        <w:t xml:space="preserve">1).- Zertan dago, gaur egun, Ertzilla iturburutik araztegia bitarteko hodiaren berritze partziala?</w:t>
      </w:r>
    </w:p>
    <w:p>
      <w:pPr>
        <w:pStyle w:val="0"/>
        <w:spacing w:after="113.386" w:before="0" w:line="224" w:lineRule="exact"/>
        <w:suppressAutoHyphens w:val="false"/>
        <w:rPr>
          <w:rStyle w:val="1"/>
        </w:rPr>
      </w:pPr>
      <w:r>
        <w:rPr>
          <w:rStyle w:val="1"/>
        </w:rPr>
        <w:t xml:space="preserve">2).- 2017-2019 aldirako Toki Inbertsioen Plana arautzen duen 18/2016 Foru Legearen arabera, Ertzillako Partzuergoak jasoko luke Ertzilla Iturburutik araztegia bitarteko hodia egiteko dirulaguntza. Ertzillako Partzuergoa deseginen balitz, Nafarroako Gobernuaren erantzunak dioenaren arabera, nork jasoko luke dirulaguntza hori?</w:t>
      </w:r>
    </w:p>
    <w:p>
      <w:pPr>
        <w:pStyle w:val="0"/>
        <w:spacing w:after="113.386" w:before="0" w:line="224" w:lineRule="exact"/>
        <w:suppressAutoHyphens w:val="false"/>
        <w:rPr>
          <w:rStyle w:val="1"/>
        </w:rPr>
      </w:pPr>
      <w:r>
        <w:rPr>
          <w:rStyle w:val="1"/>
        </w:rPr>
        <w:t xml:space="preserve">3.- Nolakoa da proiektuaren finantzaketa? Toki inbertsioen planeko dirulaguntzaz gain, aurreikusi al da proiektuak dirulaguntza gehiagorik jasotzea beste entitate batzuen aldetik? Hala baldin bada, zein dira horiek?</w:t>
      </w:r>
    </w:p>
    <w:p>
      <w:pPr>
        <w:pStyle w:val="0"/>
        <w:spacing w:after="113.386" w:before="0" w:line="224" w:lineRule="exact"/>
        <w:suppressAutoHyphens w:val="false"/>
        <w:rPr>
          <w:rStyle w:val="1"/>
        </w:rPr>
      </w:pPr>
      <w:r>
        <w:rPr>
          <w:rStyle w:val="1"/>
        </w:rPr>
        <w:t xml:space="preserve">Iruñean, 2021eko otsailaren 2an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