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19" w:rsidRDefault="00C413B4" w:rsidP="007A14AD">
      <w:pPr>
        <w:ind w:firstLine="540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 xml:space="preserve">, en relación con la </w:t>
      </w:r>
      <w:r>
        <w:rPr>
          <w:rFonts w:cs="Arial"/>
          <w:color w:val="000000"/>
          <w:szCs w:val="24"/>
        </w:rPr>
        <w:t xml:space="preserve">pregunta escrita </w:t>
      </w:r>
      <w:r w:rsidR="00052D3C">
        <w:rPr>
          <w:rFonts w:cs="Arial"/>
        </w:rPr>
        <w:t xml:space="preserve">10-21/PES-00003, </w:t>
      </w:r>
      <w:r>
        <w:rPr>
          <w:rFonts w:cs="Arial"/>
        </w:rPr>
        <w:t xml:space="preserve">formulada por el parlamentario don </w:t>
      </w:r>
      <w:proofErr w:type="spellStart"/>
      <w:r>
        <w:rPr>
          <w:rFonts w:cs="Arial"/>
        </w:rPr>
        <w:t>Maiorga</w:t>
      </w:r>
      <w:proofErr w:type="spellEnd"/>
      <w:r>
        <w:rPr>
          <w:rFonts w:cs="Arial"/>
        </w:rPr>
        <w:t xml:space="preserve"> Ramírez Erro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EH Bildu</w:t>
      </w:r>
      <w:r w:rsidRPr="00BC3A3A">
        <w:rPr>
          <w:rFonts w:cs="Arial"/>
        </w:rPr>
        <w:t>, tiene el honor de informarle lo siguiente:</w:t>
      </w:r>
    </w:p>
    <w:p w:rsidR="00774A19" w:rsidRDefault="00C0559E" w:rsidP="00C0559E">
      <w:pPr>
        <w:ind w:firstLine="540"/>
      </w:pPr>
      <w:r>
        <w:rPr>
          <w:rFonts w:cs="Arial"/>
          <w:color w:val="000000"/>
          <w:szCs w:val="24"/>
        </w:rPr>
        <w:t xml:space="preserve">El presupuesto del Departamento </w:t>
      </w:r>
      <w:r w:rsidR="007472EE">
        <w:rPr>
          <w:rFonts w:cs="Arial"/>
          <w:color w:val="000000"/>
          <w:szCs w:val="24"/>
        </w:rPr>
        <w:t xml:space="preserve">de Ordenación del Territorio, Vivienda, Paisaje y Proyectos Estratégicos </w:t>
      </w:r>
      <w:r>
        <w:rPr>
          <w:rFonts w:cs="Arial"/>
          <w:color w:val="000000"/>
          <w:szCs w:val="24"/>
        </w:rPr>
        <w:t>para el año 2020 era de</w:t>
      </w:r>
      <w:r w:rsidRPr="00C0559E">
        <w:t xml:space="preserve"> </w:t>
      </w:r>
      <w:r>
        <w:t>46.472.208,00</w:t>
      </w:r>
      <w:r w:rsidRPr="009E517F">
        <w:rPr>
          <w:rFonts w:cs="Arial"/>
          <w:color w:val="000000"/>
          <w:szCs w:val="24"/>
        </w:rPr>
        <w:t>€</w:t>
      </w:r>
      <w:r>
        <w:rPr>
          <w:rFonts w:cs="Arial"/>
          <w:color w:val="000000"/>
          <w:szCs w:val="24"/>
        </w:rPr>
        <w:t xml:space="preserve">, habiéndose ejecutado un total de </w:t>
      </w:r>
      <w:r>
        <w:t xml:space="preserve">43.675.537,57€, lo que supone una inejecución de 2.796.670.43€. Es decir, el Departamento ha tenido una ejecución del 93,98%, suponiendo por tanto un nivel de ejecución más que aceptable, máxime teniendo en cuenta el difícil escenario provocado por el </w:t>
      </w:r>
      <w:proofErr w:type="spellStart"/>
      <w:r>
        <w:t>Covid</w:t>
      </w:r>
      <w:proofErr w:type="spellEnd"/>
      <w:r>
        <w:t>-19.</w:t>
      </w:r>
    </w:p>
    <w:p w:rsidR="00774A19" w:rsidRDefault="006105BF" w:rsidP="00C0559E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De la parte </w:t>
      </w:r>
      <w:proofErr w:type="spellStart"/>
      <w:r>
        <w:rPr>
          <w:rFonts w:cs="Arial"/>
          <w:color w:val="000000"/>
          <w:szCs w:val="24"/>
        </w:rPr>
        <w:t>inejecutada</w:t>
      </w:r>
      <w:proofErr w:type="spellEnd"/>
      <w:r w:rsidR="00C0559E">
        <w:rPr>
          <w:rFonts w:cs="Arial"/>
          <w:color w:val="000000"/>
          <w:szCs w:val="24"/>
        </w:rPr>
        <w:t xml:space="preserve"> cabe destacar</w:t>
      </w:r>
      <w:r w:rsidR="007472EE">
        <w:rPr>
          <w:rFonts w:cs="Arial"/>
          <w:color w:val="000000"/>
          <w:szCs w:val="24"/>
        </w:rPr>
        <w:t>, sin perjuicio de otras significativamente menores,</w:t>
      </w:r>
      <w:r w:rsidR="00C0559E">
        <w:rPr>
          <w:rFonts w:cs="Arial"/>
          <w:color w:val="000000"/>
          <w:szCs w:val="24"/>
        </w:rPr>
        <w:t xml:space="preserve"> las dos inejecuciones más significativas por su cuantía</w:t>
      </w:r>
      <w:r w:rsidR="007472EE">
        <w:rPr>
          <w:rFonts w:cs="Arial"/>
          <w:color w:val="000000"/>
          <w:szCs w:val="24"/>
        </w:rPr>
        <w:t>:</w:t>
      </w:r>
    </w:p>
    <w:p w:rsidR="00774A19" w:rsidRDefault="007472EE" w:rsidP="007472EE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Por </w:t>
      </w:r>
      <w:r w:rsidR="006105BF">
        <w:rPr>
          <w:rFonts w:cs="Arial"/>
          <w:color w:val="000000"/>
          <w:szCs w:val="24"/>
        </w:rPr>
        <w:t>un</w:t>
      </w:r>
      <w:r>
        <w:rPr>
          <w:rFonts w:cs="Arial"/>
          <w:color w:val="000000"/>
          <w:szCs w:val="24"/>
        </w:rPr>
        <w:t xml:space="preserve"> lado, existe </w:t>
      </w:r>
      <w:r w:rsidR="006105BF">
        <w:rPr>
          <w:rFonts w:cs="Arial"/>
          <w:color w:val="000000"/>
          <w:szCs w:val="24"/>
        </w:rPr>
        <w:t>una inejecución de 1.205.937,63</w:t>
      </w:r>
      <w:r>
        <w:rPr>
          <w:rFonts w:cs="Arial"/>
          <w:color w:val="000000"/>
          <w:szCs w:val="24"/>
        </w:rPr>
        <w:t>€ en la partida “</w:t>
      </w:r>
      <w:r w:rsidRPr="00DE5076">
        <w:rPr>
          <w:rFonts w:cs="Arial"/>
          <w:i/>
          <w:color w:val="000000"/>
          <w:szCs w:val="24"/>
        </w:rPr>
        <w:t xml:space="preserve">320000 32100 4809 261402 </w:t>
      </w:r>
      <w:r>
        <w:rPr>
          <w:rFonts w:cs="Arial"/>
          <w:i/>
          <w:color w:val="000000"/>
          <w:szCs w:val="24"/>
        </w:rPr>
        <w:t>S</w:t>
      </w:r>
      <w:r w:rsidRPr="00DE5076">
        <w:rPr>
          <w:rFonts w:cs="Arial"/>
          <w:i/>
          <w:color w:val="000000"/>
          <w:szCs w:val="24"/>
        </w:rPr>
        <w:t>ubvenciones para arrendatarios de vivienda</w:t>
      </w:r>
      <w:r>
        <w:rPr>
          <w:rFonts w:cs="Arial"/>
          <w:i/>
          <w:color w:val="000000"/>
          <w:szCs w:val="24"/>
        </w:rPr>
        <w:t>”</w:t>
      </w:r>
      <w:r>
        <w:rPr>
          <w:rFonts w:cs="Arial"/>
          <w:color w:val="000000"/>
          <w:szCs w:val="24"/>
        </w:rPr>
        <w:t xml:space="preserve">. La gestión de la misma se realiza a través de los promotores de vivienda protegida, bien sean públicos (por ejemplo, NASUVINSA), o privados, a quienes se les abona trimestralmente el importe de las ayudas que tienen los inquilinos, quienes mes a mes pagan por la diferencia entre el importe del arrendamiento y la ayuda concedida. Siendo de este modo, existen promotores, fundamentalmente privados, que no realizan en plazo la justificación de los importes que se les han de pagar trimestralmente. </w:t>
      </w:r>
    </w:p>
    <w:p w:rsidR="00774A19" w:rsidRDefault="006105BF" w:rsidP="006105BF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Por otro lado, se han dejado de </w:t>
      </w:r>
      <w:r w:rsidRPr="009E517F">
        <w:rPr>
          <w:rFonts w:cs="Arial"/>
          <w:color w:val="000000"/>
          <w:szCs w:val="24"/>
        </w:rPr>
        <w:t>ejecutar</w:t>
      </w:r>
      <w:r>
        <w:rPr>
          <w:rFonts w:cs="Arial"/>
          <w:color w:val="000000"/>
          <w:szCs w:val="24"/>
        </w:rPr>
        <w:t xml:space="preserve"> 366.585,10</w:t>
      </w:r>
      <w:r w:rsidRPr="009E517F">
        <w:rPr>
          <w:rFonts w:cs="Arial"/>
          <w:color w:val="000000"/>
          <w:szCs w:val="24"/>
        </w:rPr>
        <w:t>€</w:t>
      </w:r>
      <w:r>
        <w:rPr>
          <w:rFonts w:cs="Arial"/>
          <w:color w:val="000000"/>
          <w:szCs w:val="24"/>
        </w:rPr>
        <w:t xml:space="preserve"> </w:t>
      </w:r>
      <w:r w:rsidRPr="006E6A88">
        <w:rPr>
          <w:rFonts w:cs="Arial"/>
          <w:color w:val="000000"/>
          <w:szCs w:val="24"/>
        </w:rPr>
        <w:t>de</w:t>
      </w:r>
      <w:r>
        <w:rPr>
          <w:rFonts w:cs="Arial"/>
          <w:color w:val="000000"/>
          <w:szCs w:val="24"/>
        </w:rPr>
        <w:t xml:space="preserve"> </w:t>
      </w:r>
      <w:r w:rsidRPr="006E6A88">
        <w:rPr>
          <w:rFonts w:cs="Arial"/>
          <w:color w:val="000000"/>
          <w:szCs w:val="24"/>
        </w:rPr>
        <w:t xml:space="preserve">la </w:t>
      </w:r>
      <w:r w:rsidRPr="009E517F">
        <w:rPr>
          <w:rFonts w:cs="Arial"/>
          <w:color w:val="000000"/>
          <w:szCs w:val="24"/>
        </w:rPr>
        <w:t xml:space="preserve">partida </w:t>
      </w:r>
      <w:r w:rsidRPr="009E517F">
        <w:rPr>
          <w:rFonts w:cs="Arial"/>
          <w:i/>
          <w:color w:val="000000"/>
          <w:szCs w:val="24"/>
        </w:rPr>
        <w:t>“310000 31100 7609 261702 Cooperación interadministrativa”</w:t>
      </w:r>
      <w:r>
        <w:rPr>
          <w:rFonts w:cs="Arial"/>
          <w:i/>
          <w:color w:val="000000"/>
          <w:szCs w:val="24"/>
        </w:rPr>
        <w:t>,</w:t>
      </w:r>
      <w:r w:rsidRPr="009E517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que financia los convenios suscritos con diferentes ayuntamientos de Navarra para la elaboración y/o revisión del planeamiento municipal. Esta baja ejecución se debe a la complejidad de la</w:t>
      </w:r>
      <w:r w:rsidRPr="009E517F">
        <w:rPr>
          <w:rFonts w:cs="Arial"/>
          <w:color w:val="000000"/>
          <w:szCs w:val="24"/>
        </w:rPr>
        <w:t xml:space="preserve"> tramitación de los Planes Generales Municipales que provoca que la programación de los pagos esté sujeta a un nivel de incertidumbre muy alto.</w:t>
      </w:r>
      <w:r>
        <w:rPr>
          <w:rFonts w:cs="Arial"/>
          <w:color w:val="000000"/>
          <w:szCs w:val="24"/>
        </w:rPr>
        <w:t xml:space="preserve"> </w:t>
      </w:r>
    </w:p>
    <w:p w:rsidR="00774A19" w:rsidRDefault="00C622B3" w:rsidP="00C622B3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lastRenderedPageBreak/>
        <w:t>Es cuanto tengo el honor de informar en cumplimiento del artículo 1</w:t>
      </w:r>
      <w:r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774A19" w:rsidRDefault="002B2F1D" w:rsidP="00CC2334">
      <w:pPr>
        <w:jc w:val="center"/>
        <w:rPr>
          <w:rFonts w:cs="Arial"/>
          <w:color w:val="000000"/>
          <w:szCs w:val="24"/>
        </w:rPr>
      </w:pPr>
      <w:bookmarkStart w:id="0" w:name="_GoBack"/>
      <w:bookmarkEnd w:id="0"/>
      <w:r>
        <w:rPr>
          <w:rFonts w:cs="Arial"/>
          <w:color w:val="000000"/>
          <w:szCs w:val="24"/>
        </w:rPr>
        <w:t>En Pamplona, 8 de febrero</w:t>
      </w:r>
      <w:r w:rsidR="00C413B4" w:rsidRPr="00A56CCF">
        <w:rPr>
          <w:rFonts w:cs="Arial"/>
          <w:color w:val="000000"/>
          <w:szCs w:val="24"/>
        </w:rPr>
        <w:t xml:space="preserve"> </w:t>
      </w:r>
      <w:r w:rsidR="00C413B4">
        <w:rPr>
          <w:rFonts w:cs="Arial"/>
          <w:color w:val="000000"/>
          <w:szCs w:val="24"/>
        </w:rPr>
        <w:t>de 2021</w:t>
      </w:r>
    </w:p>
    <w:p w:rsidR="00C413B4" w:rsidRPr="001E5354" w:rsidRDefault="00774A19" w:rsidP="001E5354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C413B4">
        <w:rPr>
          <w:rFonts w:cs="Arial"/>
          <w:color w:val="000000"/>
          <w:szCs w:val="24"/>
        </w:rPr>
        <w:t xml:space="preserve">José María </w:t>
      </w:r>
      <w:proofErr w:type="spellStart"/>
      <w:r w:rsidR="00C413B4">
        <w:rPr>
          <w:rFonts w:cs="Arial"/>
          <w:color w:val="000000"/>
          <w:szCs w:val="24"/>
        </w:rPr>
        <w:t>Ai</w:t>
      </w:r>
      <w:r w:rsidR="00C413B4" w:rsidRPr="00E07A7D">
        <w:rPr>
          <w:rFonts w:cs="Arial"/>
          <w:color w:val="000000"/>
          <w:szCs w:val="24"/>
        </w:rPr>
        <w:t>erdi</w:t>
      </w:r>
      <w:proofErr w:type="spellEnd"/>
      <w:r w:rsidR="00C413B4" w:rsidRPr="00E07A7D">
        <w:rPr>
          <w:rFonts w:cs="Arial"/>
          <w:color w:val="000000"/>
          <w:szCs w:val="24"/>
        </w:rPr>
        <w:t xml:space="preserve"> Fernández de Barrena</w:t>
      </w:r>
    </w:p>
    <w:sectPr w:rsidR="00C413B4" w:rsidRPr="001E5354" w:rsidSect="001E5BDE"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B4" w:rsidRDefault="00C413B4" w:rsidP="00381BB8">
      <w:pPr>
        <w:pStyle w:val="Encabezado"/>
      </w:pPr>
      <w:r>
        <w:separator/>
      </w:r>
    </w:p>
  </w:endnote>
  <w:endnote w:type="continuationSeparator" w:id="0">
    <w:p w:rsidR="00C413B4" w:rsidRDefault="00C413B4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B4" w:rsidRDefault="00C413B4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2B2F1D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proofErr w:type="spellStart"/>
    <w:r>
      <w:rPr>
        <w:rStyle w:val="Nmerodepgina"/>
        <w:rFonts w:cs="Arial"/>
      </w:rPr>
      <w:t>Q19</w:t>
    </w:r>
    <w:proofErr w:type="spellEnd"/>
    <w:r>
      <w:rPr>
        <w:rStyle w:val="Nmerodepgina"/>
        <w:rFonts w:cs="Arial"/>
      </w:rPr>
      <w:t>/</w:t>
    </w:r>
    <w:r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B4" w:rsidRDefault="00C413B4" w:rsidP="00381BB8">
      <w:pPr>
        <w:pStyle w:val="Encabezado"/>
      </w:pPr>
      <w:r>
        <w:separator/>
      </w:r>
    </w:p>
  </w:footnote>
  <w:footnote w:type="continuationSeparator" w:id="0">
    <w:p w:rsidR="00C413B4" w:rsidRDefault="00C413B4" w:rsidP="00381BB8">
      <w:pPr>
        <w:pStyle w:val="Encabez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FAC"/>
    <w:multiLevelType w:val="hybridMultilevel"/>
    <w:tmpl w:val="C632F83C"/>
    <w:lvl w:ilvl="0" w:tplc="899EDA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6F06FB"/>
    <w:multiLevelType w:val="hybridMultilevel"/>
    <w:tmpl w:val="C16CC9E2"/>
    <w:lvl w:ilvl="0" w:tplc="3174B3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9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6"/>
  </w:num>
  <w:num w:numId="5">
    <w:abstractNumId w:val="2"/>
  </w:num>
  <w:num w:numId="6">
    <w:abstractNumId w:val="15"/>
  </w:num>
  <w:num w:numId="7">
    <w:abstractNumId w:val="6"/>
  </w:num>
  <w:num w:numId="8">
    <w:abstractNumId w:val="5"/>
  </w:num>
  <w:num w:numId="9">
    <w:abstractNumId w:va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14"/>
  </w:num>
  <w:num w:numId="15">
    <w:abstractNumId w:val="1"/>
  </w:num>
  <w:num w:numId="16">
    <w:abstractNumId w:val="11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997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722"/>
    <w:rsid w:val="00014373"/>
    <w:rsid w:val="00014944"/>
    <w:rsid w:val="00015583"/>
    <w:rsid w:val="0002079F"/>
    <w:rsid w:val="00023B6B"/>
    <w:rsid w:val="00024189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2D3C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E7D2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C710C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5354"/>
    <w:rsid w:val="001E5BDE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659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2F1D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E6784"/>
    <w:rsid w:val="002E68A9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10A8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2A7F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0A2"/>
    <w:rsid w:val="00403B8A"/>
    <w:rsid w:val="00404703"/>
    <w:rsid w:val="00404F07"/>
    <w:rsid w:val="00405125"/>
    <w:rsid w:val="00405AB8"/>
    <w:rsid w:val="004065C4"/>
    <w:rsid w:val="004077B5"/>
    <w:rsid w:val="0040791A"/>
    <w:rsid w:val="00407E1B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992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82A"/>
    <w:rsid w:val="00481E34"/>
    <w:rsid w:val="00482375"/>
    <w:rsid w:val="00482A0C"/>
    <w:rsid w:val="004846FB"/>
    <w:rsid w:val="00484AF2"/>
    <w:rsid w:val="00486663"/>
    <w:rsid w:val="00486AB6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36E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1CB8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2B7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2FE6"/>
    <w:rsid w:val="00603E1D"/>
    <w:rsid w:val="006042C8"/>
    <w:rsid w:val="006048C3"/>
    <w:rsid w:val="006062D2"/>
    <w:rsid w:val="0060640D"/>
    <w:rsid w:val="00606752"/>
    <w:rsid w:val="006102A8"/>
    <w:rsid w:val="006105BF"/>
    <w:rsid w:val="006106D9"/>
    <w:rsid w:val="00613D32"/>
    <w:rsid w:val="00614AF2"/>
    <w:rsid w:val="00615766"/>
    <w:rsid w:val="006158A2"/>
    <w:rsid w:val="00616EBE"/>
    <w:rsid w:val="00617B26"/>
    <w:rsid w:val="006201B7"/>
    <w:rsid w:val="00620301"/>
    <w:rsid w:val="00620C88"/>
    <w:rsid w:val="00622619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A0343"/>
    <w:rsid w:val="006A239D"/>
    <w:rsid w:val="006A2E99"/>
    <w:rsid w:val="006A34AF"/>
    <w:rsid w:val="006A3FA5"/>
    <w:rsid w:val="006A4770"/>
    <w:rsid w:val="006A687C"/>
    <w:rsid w:val="006B04E5"/>
    <w:rsid w:val="006B08E7"/>
    <w:rsid w:val="006B1AFA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06BC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2EE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8B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30C"/>
    <w:rsid w:val="00774A19"/>
    <w:rsid w:val="00774E10"/>
    <w:rsid w:val="00777008"/>
    <w:rsid w:val="00777C17"/>
    <w:rsid w:val="00777FD3"/>
    <w:rsid w:val="00781AC1"/>
    <w:rsid w:val="00781EFA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4A8C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4B57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05F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4522"/>
    <w:rsid w:val="008B5D6B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2699A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1602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3912"/>
    <w:rsid w:val="00996E7A"/>
    <w:rsid w:val="00996E7C"/>
    <w:rsid w:val="009A0615"/>
    <w:rsid w:val="009A240B"/>
    <w:rsid w:val="009A2494"/>
    <w:rsid w:val="009A2557"/>
    <w:rsid w:val="009A340A"/>
    <w:rsid w:val="009A46C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D26"/>
    <w:rsid w:val="009D7F6B"/>
    <w:rsid w:val="009E0396"/>
    <w:rsid w:val="009E2319"/>
    <w:rsid w:val="009E2F26"/>
    <w:rsid w:val="009E3A4C"/>
    <w:rsid w:val="009E4393"/>
    <w:rsid w:val="009E4E82"/>
    <w:rsid w:val="009E517F"/>
    <w:rsid w:val="009E51A5"/>
    <w:rsid w:val="009E63A1"/>
    <w:rsid w:val="009E647B"/>
    <w:rsid w:val="009F1819"/>
    <w:rsid w:val="009F28C5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16830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95C89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1396"/>
    <w:rsid w:val="00AB163A"/>
    <w:rsid w:val="00AB25AF"/>
    <w:rsid w:val="00AB2903"/>
    <w:rsid w:val="00AB3A52"/>
    <w:rsid w:val="00AB3EB6"/>
    <w:rsid w:val="00AB5871"/>
    <w:rsid w:val="00AB5CA0"/>
    <w:rsid w:val="00AB617B"/>
    <w:rsid w:val="00AB658D"/>
    <w:rsid w:val="00AB7248"/>
    <w:rsid w:val="00AC1A53"/>
    <w:rsid w:val="00AC1B4F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0CC6"/>
    <w:rsid w:val="00AE32A2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3401"/>
    <w:rsid w:val="00B144AD"/>
    <w:rsid w:val="00B14A29"/>
    <w:rsid w:val="00B17315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67A9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C7602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615A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559E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13B4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22B3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506A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2334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4D4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57E"/>
    <w:rsid w:val="00D96424"/>
    <w:rsid w:val="00D96489"/>
    <w:rsid w:val="00D97ADA"/>
    <w:rsid w:val="00D97DD1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076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1EB"/>
    <w:rsid w:val="00E3781A"/>
    <w:rsid w:val="00E433EA"/>
    <w:rsid w:val="00E4381B"/>
    <w:rsid w:val="00E44028"/>
    <w:rsid w:val="00E449CF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876"/>
    <w:rsid w:val="00E6032E"/>
    <w:rsid w:val="00E60513"/>
    <w:rsid w:val="00E61BCD"/>
    <w:rsid w:val="00E61CFE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6F3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247C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47CB1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6676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B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B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C70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2B67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381B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2B67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uiPriority w:val="99"/>
    <w:rsid w:val="00085EEC"/>
    <w:pPr>
      <w:spacing w:line="360" w:lineRule="atLeast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32B67"/>
    <w:rPr>
      <w:rFonts w:ascii="Arial" w:hAnsi="Arial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085EEC"/>
    <w:pPr>
      <w:spacing w:line="360" w:lineRule="atLeast"/>
      <w:ind w:left="426" w:hanging="426"/>
    </w:pPr>
    <w:rPr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32B67"/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753C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2B6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uiPriority w:val="99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5416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32B67"/>
    <w:rPr>
      <w:rFonts w:ascii="Arial" w:hAnsi="Arial"/>
      <w:sz w:val="24"/>
    </w:r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uiPriority w:val="99"/>
    <w:rsid w:val="002B729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03FAC"/>
    <w:rPr>
      <w:rFonts w:ascii="Tahoma" w:hAnsi="Tahoma"/>
      <w:sz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7A4A8C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7A4A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B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B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C70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2B67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381B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2B67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uiPriority w:val="99"/>
    <w:rsid w:val="00085EEC"/>
    <w:pPr>
      <w:spacing w:line="360" w:lineRule="atLeast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32B67"/>
    <w:rPr>
      <w:rFonts w:ascii="Arial" w:hAnsi="Arial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085EEC"/>
    <w:pPr>
      <w:spacing w:line="360" w:lineRule="atLeast"/>
      <w:ind w:left="426" w:hanging="426"/>
    </w:pPr>
    <w:rPr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32B67"/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753C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2B6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uiPriority w:val="99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5416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32B67"/>
    <w:rPr>
      <w:rFonts w:ascii="Arial" w:hAnsi="Arial"/>
      <w:sz w:val="24"/>
    </w:r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uiPriority w:val="99"/>
    <w:rsid w:val="002B729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03FAC"/>
    <w:rPr>
      <w:rFonts w:ascii="Tahoma" w:hAnsi="Tahoma"/>
      <w:sz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7A4A8C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7A4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X055105</dc:creator>
  <cp:lastModifiedBy>Aranaz, Carlota</cp:lastModifiedBy>
  <cp:revision>3</cp:revision>
  <cp:lastPrinted>2021-02-08T11:33:00Z</cp:lastPrinted>
  <dcterms:created xsi:type="dcterms:W3CDTF">2021-02-08T14:33:00Z</dcterms:created>
  <dcterms:modified xsi:type="dcterms:W3CDTF">2021-02-09T09:25:00Z</dcterms:modified>
</cp:coreProperties>
</file>