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fondo adicional de 11.000 millones de euros para ayudas a las empresas, pymes y autónomos/as, formulada por la Ilma. Sra. D.ª Laura Aznal Sagasti.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Laura Aznal Sagasti, Parlamentaria Foral del Grupo Parlamentario de EH Bildu Nafarroa, al amparo de lo establecido en el Reglamento de la Cámara, presenta la siguiente pregunta oral para que sea respondida en el Pleno de la Cámara por el Consejero de Desarrollo Económico, señor Mikel lrujo.</w:t>
      </w:r>
    </w:p>
    <w:p>
      <w:pPr>
        <w:pStyle w:val="0"/>
        <w:suppressAutoHyphens w:val="false"/>
        <w:rPr>
          <w:rStyle w:val="1"/>
        </w:rPr>
      </w:pPr>
      <w:r>
        <w:rPr>
          <w:rStyle w:val="1"/>
        </w:rPr>
        <w:t xml:space="preserve">El pasado 24 de febrero el Gobierno del Estado, en concreto el propio Presidente Pedro Sánchez, anunció en el Congreso un paquete adicional de 11.000 millones de euros para ayudas a las empresas, pymes y autónomos/as.</w:t>
      </w:r>
    </w:p>
    <w:p>
      <w:pPr>
        <w:pStyle w:val="0"/>
        <w:suppressAutoHyphens w:val="false"/>
        <w:rPr>
          <w:rStyle w:val="1"/>
        </w:rPr>
      </w:pPr>
      <w:r>
        <w:rPr>
          <w:rStyle w:val="1"/>
        </w:rPr>
        <w:t xml:space="preserve">¿Cuál es la previsión acerca de la cantidad que percibirá Navarra de este fondo? ¿En qué plazo y cómo se gestionará, canalizará y articulará para que los sectores más afectados de nuestra Comunidad puedan beneficiarse de estas ayudas?</w:t>
      </w:r>
    </w:p>
    <w:p>
      <w:pPr>
        <w:pStyle w:val="0"/>
        <w:suppressAutoHyphens w:val="false"/>
        <w:rPr>
          <w:rStyle w:val="1"/>
        </w:rPr>
      </w:pPr>
      <w:r>
        <w:rPr>
          <w:rStyle w:val="1"/>
        </w:rPr>
        <w:t xml:space="preserve">En lruñea a 25 de febrero de 2021</w:t>
      </w:r>
    </w:p>
    <w:p>
      <w:pPr>
        <w:pStyle w:val="0"/>
        <w:suppressAutoHyphens w:val="false"/>
        <w:rPr>
          <w:rStyle w:val="1"/>
        </w:rPr>
      </w:pPr>
      <w:r>
        <w:rPr>
          <w:rStyle w:val="1"/>
        </w:rPr>
        <w:t xml:space="preserve">La Parlamentaria Foral: Laura Aznal Sagasti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