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2021eko martxoaren 1ean egindako bilkuran, honako adierazpen hau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“Bat egiten du Gaixotasun Arraroen Nazioarteko Egunaren ospakizunarekin, 2021eko otsailaren 28an baita.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Nabarmentzen ditu gaixotasun arraroak dituzten pertsonen eta haien familien konpromisoa, borroka eta batasuna, haientzako guztientzako balio eta itxaropen-sintoma nagusi baitira.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Aitortzen du gaixotasun arraroak dituzten pazienteen elkarteen funtsezko eginkizuna, pertsona horien beharrizanei erantzuteko eta eragin politikoa izateko tresna gakoa baitira.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Adierazten du ikerketarekiko eta zientzian inbertitzeko beharrarekiko konpromisoa, gaixotasun arraroen diagnostikorako eta tratamendurako zailtasunei erantzuteko bidea baita.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Beharrezkotzat jotzen du osasungintza eta gizartea eraldatzeko lan egitea, diagnostikorako edo tratamenduetarako aurrerapenak eskuratzerakoan ekitatea bermatze aldera.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 Adierazten du beharrezkoa dela aurrerapausoak ematea sareko lanean, ezagutzaren partekatzean eta koordinazio soziosanitarioan” (10-21/DEC-00011).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