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marzo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últimos datos de paro registrados, formulada por la Ilma. Sra. D.ª María Isabel García Malo.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la Comisión de Derechos Sociales.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marzo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Maribel García Malo, miembro de las Cortes de Navarra, adscrita al Grupo Parlamentario Navarra Suma (NA+) realiza la siguiente pregunta oral dirigida a la Consejera de Derechos Sociales del Gobierno de Navarra para su contestación en Comisión: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análisis hace el Gobierno de Navarra de los últimos datos de paro registrado?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 de marzo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Maribel García Malo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