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8 de marzo de 2021,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Darse por enterada de la retirada de la pregunta oral sobre la actividad de Navarra en CARUE, formulada por la Ilma. Sra. D.ª Isabel Olave Ballarena y publicada en el Boletín Oficial del Parlamento de Navarra n.º 10 de 29 de enero de 2021 (10-21/POR-00058).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 </w:t>
      </w:r>
      <w:r>
        <w:rPr>
          <w:rStyle w:val="1"/>
        </w:rPr>
        <w:t xml:space="preserve">Publicar el presente Acuerdo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8 de marzo de 2021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