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martxoaren 8an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aurkezturiko mozioa, zeinaren bidez Nafarroako Gobernua premiatzen baita errepideetako inbertsioei buruzko ekintza-plan urgente bat taxutu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Lurralde Kohesiorako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2021eko martxoaren 8an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Navarra Suma talde parlamentarioari atxikitako foru parlamentari Javier García Jiménez jaunak, Legebiltzarreko Erregelamenduan ezarritakoaren babesean, honako mozio hau aurkezten du, batzordean eztabaidatzeko. Horren bidez, Nafarroako Gobernua premiatzen da errepideetako inbertsioei buruzko ekintza-plan urgente bat taxutu dezan.</w:t>
      </w:r>
    </w:p>
    <w:p>
      <w:pPr>
        <w:pStyle w:val="0"/>
        <w:suppressAutoHyphens w:val="false"/>
        <w:rPr>
          <w:rStyle w:val="1"/>
        </w:rPr>
      </w:pPr>
      <w:r>
        <w:rPr>
          <w:rStyle w:val="1"/>
        </w:rPr>
        <w:t xml:space="preserve">Mugikortasuna herritarren eskubide bat da, despopulazioaren aurka borrokatzeko modu bat, gizarte-kohesioko elementu bat ez dadin lurralderik gibelean gera eta gizarte-jasangarritasuneko elementu bat.</w:t>
      </w:r>
    </w:p>
    <w:p>
      <w:pPr>
        <w:pStyle w:val="0"/>
        <w:suppressAutoHyphens w:val="false"/>
        <w:rPr>
          <w:rStyle w:val="1"/>
        </w:rPr>
      </w:pPr>
      <w:r>
        <w:rPr>
          <w:rStyle w:val="1"/>
        </w:rPr>
        <w:t xml:space="preserve">Nafarroako Errepide Sareak egitura erradiala dauka: erdigunea Iruñerrian dago, 3.821 kilometro dauzka guztira –horietatik, 418 edukiera handiko errepideak dira, eta 3.403, berriz, errepide arruntak–, eta haren ondare-balioa 4.540 milioi euro ingurukoa da.</w:t>
      </w:r>
    </w:p>
    <w:p>
      <w:pPr>
        <w:pStyle w:val="0"/>
        <w:suppressAutoHyphens w:val="false"/>
        <w:rPr>
          <w:rStyle w:val="1"/>
        </w:rPr>
      </w:pPr>
      <w:r>
        <w:rPr>
          <w:rStyle w:val="1"/>
        </w:rPr>
        <w:t xml:space="preserve">Nafarroan kalitatezko errepideen sarea izan ohi dugu, zenbait adierazle objektiboren arabera nazioko nahiz nazioartekoekin alderatuz gero orain dela zenbait urte erdi-goialdean egon izanak erakusten duenez. Halere, gabeziak gero eta handiagoak dira urtez urte, eta azpiegitura ororen kasuan gertatzen den moduan, beti bideratu behar dira baliabideak horiek zaindu eta hobetzeko.</w:t>
      </w:r>
    </w:p>
    <w:p>
      <w:pPr>
        <w:pStyle w:val="0"/>
        <w:suppressAutoHyphens w:val="false"/>
        <w:rPr>
          <w:rStyle w:val="1"/>
        </w:rPr>
      </w:pPr>
      <w:r>
        <w:rPr>
          <w:rStyle w:val="1"/>
        </w:rPr>
        <w:t xml:space="preserve">Aurrekontu-zuzkidura gutxituz joan da, halako moduan non zainketa nahiz obra berriak gutxitu egin baitira. Errepideen kontserbaziora bideratutako aurrekontua egokia ote den ezartzeko erabiltzen den adierazleetako bat da kontserbatu beharreko azpiegituren ondare-balioarekiko zer portzentaje erabiltzen den horretarako. Portzentaje hori sarearen ondare-balioaren % 2tik % 3ra bitartekoa da.</w:t>
      </w:r>
    </w:p>
    <w:p>
      <w:pPr>
        <w:pStyle w:val="0"/>
        <w:suppressAutoHyphens w:val="false"/>
        <w:rPr>
          <w:rStyle w:val="1"/>
        </w:rPr>
      </w:pPr>
      <w:r>
        <w:rPr>
          <w:rStyle w:val="1"/>
        </w:rPr>
        <w:t xml:space="preserve">Baremo horren arabera, Nafarroak 90,8 miloi euro bideratu beharko lituzke urtero errepideak zaintzera; Herri-Lanen eta Azpiegituren Zuzendaritza Nagusiaren kalkuluen arabera, berriz, 72 milioi euro bideratzen dira horretara urtero.</w:t>
      </w:r>
    </w:p>
    <w:p>
      <w:pPr>
        <w:pStyle w:val="0"/>
        <w:suppressAutoHyphens w:val="false"/>
        <w:rPr>
          <w:rStyle w:val="1"/>
        </w:rPr>
      </w:pPr>
      <w:r>
        <w:rPr>
          <w:rStyle w:val="1"/>
        </w:rPr>
        <w:t xml:space="preserve">Sarea hobetzeko beste jarduketa batzuk ere egin beharra dago, kalitatezko zerbitzuak modernizatzeko eta salgaien garraioa sustatzeko, arlo horretan atzeratuta goaz-eta. Inbertsioa beharrezkoa da, halaber, mugikortasuna aldezten duten eta baliabideak optimizatzen lagun dezaketen teknologia berriak aplikatzeko.</w:t>
      </w:r>
    </w:p>
    <w:p>
      <w:pPr>
        <w:pStyle w:val="0"/>
        <w:suppressAutoHyphens w:val="false"/>
        <w:rPr>
          <w:rStyle w:val="1"/>
        </w:rPr>
      </w:pPr>
      <w:r>
        <w:rPr>
          <w:rStyle w:val="1"/>
        </w:rPr>
        <w:t xml:space="preserve">Hori dela-eta, honako erabaki proposamen hau aurkezten dugu:</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Ekintza-plan urgente bat taxutu dezan –sei urtean egitekoa eta 90 milioi eurokoa–, zenbait jarduketa jasoko dituena errepideetako bide-zorua hobetzeko, sarearen kontserbazio arrunterako, bide-zorua sendotzeko eta seinaleztapen bertikalen, horizontalen eta hesien mantentze-lanetarako.</w:t>
      </w:r>
    </w:p>
    <w:p>
      <w:pPr>
        <w:pStyle w:val="0"/>
        <w:suppressAutoHyphens w:val="false"/>
        <w:rPr>
          <w:rStyle w:val="1"/>
        </w:rPr>
      </w:pPr>
      <w:r>
        <w:rPr>
          <w:rStyle w:val="1"/>
        </w:rPr>
        <w:t xml:space="preserve">2. Errepideei buruzko plan estrategiko bat taxutu dezan, aurreikuspenak, helburuak eta lehentasunak ezarri eta azpiegitura horien etorkizuna planifikatuko duena.</w:t>
      </w:r>
    </w:p>
    <w:p>
      <w:pPr>
        <w:pStyle w:val="0"/>
        <w:suppressAutoHyphens w:val="false"/>
        <w:rPr>
          <w:rStyle w:val="1"/>
        </w:rPr>
      </w:pPr>
      <w:r>
        <w:rPr>
          <w:rStyle w:val="1"/>
        </w:rPr>
        <w:t xml:space="preserve">Iruñean, 2021eko otsailaren 26an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