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estrategia del Servicio Navarro de Empleo para acercarse a las empresas, formulada por por la Ilma. Sra. D.ª Nuria Medina Santos.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Nuria Medina Santos, adscrita al Grupo Parlamentario Partido Socialista de Navarra, al amparo de lo establecido en el Reglamento de la Cámara, formula a la Consejera de Derechos Sociales del Gobierno de Navarra, para su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objetivos de incluir la prospección e intermediación, dentro de la estrategia del Servicio Navarro de Empleo, para acercarse a las empresas?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24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