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 Ahal Dugu foru parlamentarien elkarteak eta Izquierda-Ezkerra talde parlamentario mistoak aurkezturiko mozioa, zeinaren bidez Nafarroako Gobernua premiatzen baita bere egin ditzan hitz egiten diren lurraldearen zati batean edo lurralde osoan ofizialak ez diren hizkuntza berekiak ofizialak izateari dagokionez Diputatuen Kongresuak 2021eko martxoaren 9an onetsitako erabakia eta gutxieneko akordioa.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uppressAutoHyphens w:val="false"/>
        <w:rPr>
          <w:rStyle w:val="1"/>
        </w:rPr>
      </w:pPr>
      <w:r>
        <w:rPr>
          <w:rStyle w:val="1"/>
        </w:rPr>
        <w:t xml:space="preserve">Iragan martxoaren 9an, zenbait taldek Diputatuen Kongresuan aurkeztutako legez besteko proposamen baten hiru puntu onetsi ziren. Proposamenerako oinarri hartu zuten Hizkuntza aniztasuna manifestua –askatasuna, berdintasuna eta demokrazia–, zeina ELEN-Hizkuntz aniztasunaren aldeko Europako Sareak taxutu eta hizkuntza gutxituen defentsan lan egiten duten Espainiako estatuko zenbait elkartek sinatu baitzuten 2019an. Aragoieraren, euskararen, asturieraren, galegoaren eta katalanaren alde lan egiten duten hamar elkarte dira: Nogará, Kontseilua, Iniciativa Po Asturianu, A Mesa Pola Normalización Lingüística, Acció Cultural del País Valencià, Ciemen, Escola Valenciana, Ómnium eta Plataforma per la Llengua.</w:t>
      </w:r>
    </w:p>
    <w:p>
      <w:pPr>
        <w:pStyle w:val="0"/>
        <w:suppressAutoHyphens w:val="false"/>
        <w:rPr>
          <w:rStyle w:val="1"/>
        </w:rPr>
      </w:pPr>
      <w:r>
        <w:rPr>
          <w:rStyle w:val="1"/>
        </w:rPr>
        <w:t xml:space="preserve">Ekimenean azaltzen zen beharrezkoa dela Espainiako estatuak berretsi dituen nazioarteko akordioak eta tratatuak bete ditzala –esaterako, Eskualdeetako edo Eremu Urriko Hizkuntzen Europako Gutuna–, bai eta gizarte zibilak, nazioartearen onespena duten entitateek eta adituek adostutako dokumentuak ere –esaterako, Hizkuntza Eskubideen Adierazpen Unibertsala edo Hizkuntza Eskubideak Bermatzeko Protokoloa–. Orobat esaten zen giza eskubideen, aniztasunaren eta pluralismoaren balioetan oinarritutako estatu demokratiko batean herritar guztientzako justizia, askatasuna eta berdintasuna bermatu behar direla.</w:t>
      </w:r>
    </w:p>
    <w:p>
      <w:pPr>
        <w:pStyle w:val="0"/>
        <w:suppressAutoHyphens w:val="false"/>
        <w:rPr>
          <w:rStyle w:val="1"/>
        </w:rPr>
      </w:pPr>
      <w:r>
        <w:rPr>
          <w:rStyle w:val="1"/>
        </w:rPr>
        <w:t xml:space="preserve">Horregatik guztiagatik, zazpi puntuko erabaki proposamen bat aurkeztu zen, eta horietako hiru onetsi ziren. Gutxieneko adostasun hori oinarri, talde parlamentariok honako erabaki proposamen hau aurkezten dugu:</w:t>
      </w:r>
    </w:p>
    <w:p>
      <w:pPr>
        <w:pStyle w:val="0"/>
        <w:suppressAutoHyphens w:val="false"/>
        <w:rPr>
          <w:rStyle w:val="1"/>
        </w:rPr>
      </w:pPr>
      <w:r>
        <w:rPr>
          <w:rStyle w:val="1"/>
        </w:rPr>
        <w:t xml:space="preserve">1. Nafarroako Parlamentuak bere egiten du Diputatuen Kongresuak onetsitako erabakia eta gutxieneko akordioa, eta atxiki egiten zaie honako konpromiso hauei:</w:t>
      </w:r>
    </w:p>
    <w:p>
      <w:pPr>
        <w:pStyle w:val="0"/>
        <w:suppressAutoHyphens w:val="false"/>
        <w:rPr>
          <w:rStyle w:val="1"/>
        </w:rPr>
      </w:pPr>
      <w:r>
        <w:rPr>
          <w:rStyle w:val="1"/>
        </w:rPr>
        <w:t xml:space="preserve">• Estatutuen erreformak bultzatu eta babestea, hitz egiten diren lurraldearen zati batean edo lurralde osoan ofizialak ez diren hizkuntza berekiak ofizialak izan daitezen.</w:t>
      </w:r>
    </w:p>
    <w:p>
      <w:pPr>
        <w:pStyle w:val="0"/>
        <w:suppressAutoHyphens w:val="false"/>
        <w:rPr>
          <w:rStyle w:val="1"/>
        </w:rPr>
      </w:pPr>
      <w:r>
        <w:rPr>
          <w:rStyle w:val="1"/>
        </w:rPr>
        <w:t xml:space="preserve">• Hizkuntza eremu bereko lurraldeen artean hizkuntza ezberdinak erabili ahal izatea administrazioan, administrazio-mugen barruan nahiz kanpoan, trabarik gabe eta hizkuntza eremu horien barruan batak bestearen komunikabideak jasotzeko akordioak sinatuta.</w:t>
      </w:r>
    </w:p>
    <w:p>
      <w:pPr>
        <w:pStyle w:val="0"/>
        <w:suppressAutoHyphens w:val="false"/>
        <w:rPr>
          <w:rStyle w:val="1"/>
        </w:rPr>
      </w:pPr>
      <w:r>
        <w:rPr>
          <w:rStyle w:val="1"/>
        </w:rPr>
        <w:t xml:space="preserve">• Egiazko errespetua, eskubideetan nahiz betebeharretan eta Estatuaren botere guztien jarduketa konprometituan oinarrituta.</w:t>
      </w:r>
    </w:p>
    <w:p>
      <w:pPr>
        <w:pStyle w:val="0"/>
        <w:suppressAutoHyphens w:val="false"/>
        <w:rPr>
          <w:rStyle w:val="1"/>
        </w:rPr>
      </w:pPr>
      <w:r>
        <w:rPr>
          <w:rStyle w:val="1"/>
        </w:rPr>
        <w:t xml:space="preserve">2. Nafarroako Parlamentuak hartu beharreko neurriak hartuko ditu konpromiso horiek bete daitezen, eta Nafarroako Gobernua premiatzen du beste horrenbeste egin dezan.</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Foru parlamentariak: Jabi Arakama, Bakartxo Ruiz, Ainhoa Aznárez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