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Nafarroako Ospitaleguneko laborategi bateraturako eraikin berria egiteari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apirilaren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Bakartxo Ruiz Jaso andreak, Legebiltzarreko Erregelamenduan ezarritakoaren babesean, honako galdera hau aurkezten du, Nafarroako Gobernuak idatziz erantzun dezan:</w:t>
      </w:r>
    </w:p>
    <w:p>
      <w:pPr>
        <w:pStyle w:val="0"/>
        <w:suppressAutoHyphens w:val="false"/>
        <w:rPr>
          <w:rStyle w:val="1"/>
        </w:rPr>
      </w:pPr>
      <w:r>
        <w:rPr>
          <w:rStyle w:val="1"/>
        </w:rPr>
        <w:t xml:space="preserve">Osasun Departamentuak 8.700.477 euroko inbertsioa baimendu zuen 2019ko urtarrilean, Nafarroako Ospitalegunean eraikin berri bat eraikitzeko, bertan ospitaleguneko laborategi bateratua jar dadin. Une hartan aurreikusi zen eraikina 2021eko bigarren seihilekoan bukatuta egotea.</w:t>
      </w:r>
    </w:p>
    <w:p>
      <w:pPr>
        <w:pStyle w:val="0"/>
        <w:suppressAutoHyphens w:val="false"/>
        <w:rPr>
          <w:rStyle w:val="1"/>
        </w:rPr>
      </w:pPr>
      <w:r>
        <w:rPr>
          <w:rStyle w:val="1"/>
        </w:rPr>
        <w:t xml:space="preserve">Hala balitz, Navarrabiomed-Ikerketa Biomedikoaren Zentroa, zeina 2011n inauguratu baitzen, ikerketarako soilik izanen litzateke, hori izan zelako Europar Batasunaren Feder funtsen bidez % 50 kofinantzatzeko jarri zen baldintza. Hala ez balitz, Nafarroako Gobernuak itzuli egin beharko luke jasotako finantziazioa.</w:t>
      </w:r>
    </w:p>
    <w:p>
      <w:pPr>
        <w:pStyle w:val="0"/>
        <w:suppressAutoHyphens w:val="false"/>
        <w:rPr>
          <w:rStyle w:val="1"/>
        </w:rPr>
      </w:pPr>
      <w:r>
        <w:rPr>
          <w:rStyle w:val="1"/>
        </w:rPr>
        <w:t xml:space="preserve">Bere garaian, “Nafarroako Ospitaleguneko Laborategi Bateratuaren 1. fasea (analisi klinikoak, hematologia eta larrialdiak) eraikitzeko eta laborategi berriarekin lotzearren galeria handitzeko obrak” lizitatzeko iragarkia argitaratu zen, 10.939.560,16 euroko balio zenbatetsiarekin, BEZa kanpo, luzapen eta aukera guztiak barne. Eskaintzak aurkezteko epea 2019ko azaroaren 18an bukatu zen.</w:t>
      </w:r>
    </w:p>
    <w:p>
      <w:pPr>
        <w:pStyle w:val="0"/>
        <w:suppressAutoHyphens w:val="false"/>
        <w:rPr>
          <w:rStyle w:val="1"/>
        </w:rPr>
      </w:pPr>
      <w:r>
        <w:rPr>
          <w:rStyle w:val="1"/>
        </w:rPr>
        <w:t xml:space="preserve">Nafarroako Kontratazioaren Atarian jasota ageri den informazioaren arabera, obra esleitu gabe gelditu zen.</w:t>
      </w:r>
    </w:p>
    <w:p>
      <w:pPr>
        <w:pStyle w:val="0"/>
        <w:suppressAutoHyphens w:val="false"/>
        <w:rPr>
          <w:rStyle w:val="1"/>
        </w:rPr>
      </w:pPr>
      <w:r>
        <w:rPr>
          <w:rStyle w:val="1"/>
        </w:rPr>
        <w:t xml:space="preserve">– Osasun Departamentuak zer prozesu jarraitu du orain arte legegintzaldi honetan? Zertan da proiektua?</w:t>
      </w:r>
    </w:p>
    <w:p>
      <w:pPr>
        <w:pStyle w:val="0"/>
        <w:suppressAutoHyphens w:val="false"/>
        <w:rPr>
          <w:rStyle w:val="1"/>
        </w:rPr>
      </w:pPr>
      <w:r>
        <w:rPr>
          <w:rStyle w:val="1"/>
        </w:rPr>
        <w:t xml:space="preserve">– Osasun Departamentuak zer asmo dauka egin beharreko obraren lizitazioari eta epeei dagokienez?</w:t>
      </w:r>
    </w:p>
    <w:p>
      <w:pPr>
        <w:pStyle w:val="0"/>
        <w:suppressAutoHyphens w:val="false"/>
        <w:rPr>
          <w:rStyle w:val="1"/>
        </w:rPr>
      </w:pPr>
      <w:r>
        <w:rPr>
          <w:rStyle w:val="1"/>
        </w:rPr>
        <w:t xml:space="preserve">– Osasun Departamentuak gogoan al darabil NavarraBiomed eraikina eraikitzeko jasotako europar funtsak itzuli behar izatearen aukera?</w:t>
      </w:r>
    </w:p>
    <w:p>
      <w:pPr>
        <w:pStyle w:val="0"/>
        <w:suppressAutoHyphens w:val="false"/>
        <w:rPr>
          <w:rStyle w:val="1"/>
        </w:rPr>
      </w:pPr>
      <w:r>
        <w:rPr>
          <w:rStyle w:val="1"/>
        </w:rPr>
        <w:t xml:space="preserve">– Gogoan hartu al du obra hori europar funtsekin finantzatzeko aukera? Hala baldin bada, zergatik ez da sartu REACT proiektuetan?</w:t>
      </w:r>
    </w:p>
    <w:p>
      <w:pPr>
        <w:pStyle w:val="0"/>
        <w:suppressAutoHyphens w:val="false"/>
        <w:rPr>
          <w:rStyle w:val="1"/>
        </w:rPr>
      </w:pPr>
      <w:r>
        <w:rPr>
          <w:rStyle w:val="1"/>
        </w:rPr>
        <w:t xml:space="preserve">Iruñean, 2021eko apirilaren 8an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