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Next Generation UE funtsei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Gáratek, Legebiltzarreko Erregelamenduan ezarritakoaren babesean, honako galdera hau egiten dio Ekonomia eta Ogasuneko kontseilariari, 2021eko apirilaren 22ko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Suspertze, Eraldaketa eta Erresilientziarako Ministerioen arteko Batzordeak oraintsu egin du bere bigarren bilera, zeinetan informatu baita Espainiako Gobernuak zer plan taxutu duen Next Generation UE funtsen kudeaketari eta garapenari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zer planteamendu defendatzen ari da foru erkidegoak europar funts horietatik ahal den baliabide gehien eskuratu dezan?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