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10ean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eta Geroa Bai talde parlamentarioek eta Nafarroako Podemos Ahal Dugu foru parlamentarien elkarteak aurkezturiko mozioa, zeinaren bidez Nafarroako Gobernua premiatzen baita lantalde bat sor dezan Agoizko, Artziko, Longidako eta Orotz-Beteluko udalekin eta Lurralde Kohesiorako Departamentuarekin zein Lurralde Antolamenduko, Etxebizitzako, Paisaiako eta Proiektu Estrategikoetako Departamentuarekin, lurralde horri bultzada emateko bitartekoak lantze aldera.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maiatzaren 10ean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honako mozio hau aurkezten dute, Osoko Bilkuran eztabaidatu eta bozkatzeko:</w:t>
      </w:r>
    </w:p>
    <w:p>
      <w:pPr>
        <w:pStyle w:val="0"/>
        <w:suppressAutoHyphens w:val="false"/>
        <w:rPr>
          <w:rStyle w:val="1"/>
        </w:rPr>
      </w:pPr>
      <w:r>
        <w:rPr>
          <w:rStyle w:val="1"/>
        </w:rPr>
        <w:t xml:space="preserve">Itoizko urtegia egin eta bete ondoren, Nafarroako Gobernuak Itoitz-Nafarroako Ubidea Fundazioa sortu zuen 2001ean. Fundazioan Agoitz, Artzi, Longida eta Orotz-Beteluko udalek eta Ingurumen, Landagune eta Itsas Inguruetako Ministerioak (Ebroko Konfederazio Hidrografikoaren bitartez) parte hartzen zuten.</w:t>
      </w:r>
    </w:p>
    <w:p>
      <w:pPr>
        <w:pStyle w:val="0"/>
        <w:suppressAutoHyphens w:val="false"/>
        <w:rPr>
          <w:rStyle w:val="1"/>
        </w:rPr>
      </w:pPr>
      <w:r>
        <w:rPr>
          <w:rStyle w:val="1"/>
        </w:rPr>
        <w:t xml:space="preserve">Itoitz-Nafarroako Ubidea Fundazioa sortzeko arrazoia honako hau izan zen: “Administrazio publikoek Nafarroan hasi dituzten azpiegitura-obra garrantzitsuak egiteak Administrazioaren esku-hartze behar berriak sortuko ditu; alde batetik, suerta litezkeen zenbait desoreka sozial eta lurraldekoak konpentsatzeko, eta, bestetik, ekimen berrien esparru bat sortzeko, dauden baliabideak aplikatzearren; ekimen horien artean jasotzen dira ukituriko eskualdeen landa garapenera bideratutakoak, esparru guztietan”.</w:t>
      </w:r>
    </w:p>
    <w:p>
      <w:pPr>
        <w:pStyle w:val="0"/>
        <w:suppressAutoHyphens w:val="false"/>
        <w:rPr>
          <w:rStyle w:val="1"/>
        </w:rPr>
      </w:pPr>
      <w:r>
        <w:rPr>
          <w:rStyle w:val="1"/>
        </w:rPr>
        <w:t xml:space="preserve">Laburbilduz, fundazioaren oinarrizko helburua zen Itoizko urtegiaren inguruko landa-, natura- eta kultura-ondarea babestu eta sustatzea, bai eta eskualde horretako landa- eta nekazaritza-garapenerako, garapen turistiko eta azpiegituretarako eta prestakuntza eta enplegurako jarduerak sustatzea ere.</w:t>
      </w:r>
    </w:p>
    <w:p>
      <w:pPr>
        <w:pStyle w:val="0"/>
        <w:suppressAutoHyphens w:val="false"/>
        <w:rPr>
          <w:rStyle w:val="1"/>
        </w:rPr>
      </w:pPr>
      <w:r>
        <w:rPr>
          <w:rStyle w:val="1"/>
        </w:rPr>
        <w:t xml:space="preserve">Helburu horiek lortze aldera, Itoitz-Nafarroako Ubidea Fundazioak Itoizko Urtegiko Ingurunearen Garapen Integralerako Plana taxutu eta zertu zuen, 2004tik 2007ra bitarteko epean ezartzeko, “Itoizko urtegiaren inguruneko bizi-kalitatea hobetzeko” xedez. Planak 3 ardatz estrategiko zeuzkan, eta aurrekontua, guztira, 28,2 milioi eurokoa zen.</w:t>
      </w:r>
    </w:p>
    <w:p>
      <w:pPr>
        <w:pStyle w:val="0"/>
        <w:suppressAutoHyphens w:val="false"/>
        <w:rPr>
          <w:rStyle w:val="1"/>
        </w:rPr>
      </w:pPr>
      <w:r>
        <w:rPr>
          <w:rStyle w:val="1"/>
        </w:rPr>
        <w:t xml:space="preserve">1. ardatz estrategikoa: Ekipamenduen eta azpiegituren garapena. 5 M€</w:t>
      </w:r>
    </w:p>
    <w:p>
      <w:pPr>
        <w:pStyle w:val="0"/>
        <w:suppressAutoHyphens w:val="false"/>
        <w:rPr>
          <w:rStyle w:val="1"/>
        </w:rPr>
      </w:pPr>
      <w:r>
        <w:rPr>
          <w:rStyle w:val="1"/>
        </w:rPr>
        <w:t xml:space="preserve">2. ardatz estrategikoa: Ingurumen-praktika onen erreferentzia-gunea. 2,1 M€</w:t>
      </w:r>
    </w:p>
    <w:p>
      <w:pPr>
        <w:pStyle w:val="0"/>
        <w:suppressAutoHyphens w:val="false"/>
        <w:rPr>
          <w:rStyle w:val="1"/>
        </w:rPr>
      </w:pPr>
      <w:r>
        <w:rPr>
          <w:rStyle w:val="1"/>
        </w:rPr>
        <w:t xml:space="preserve">3. ardatz estrategikoa: Zerbitzu hornidura eta sormen-dinamizazioa. 17,6 M€</w:t>
      </w:r>
    </w:p>
    <w:p>
      <w:pPr>
        <w:pStyle w:val="0"/>
        <w:suppressAutoHyphens w:val="false"/>
        <w:rPr>
          <w:rStyle w:val="1"/>
        </w:rPr>
      </w:pPr>
      <w:r>
        <w:rPr>
          <w:rStyle w:val="1"/>
        </w:rPr>
        <w:t xml:space="preserve">2014an, Nafarroako Gobernuak Itoitz-Nafarroako Ubidea Fundazioa desegin zuen.</w:t>
      </w:r>
    </w:p>
    <w:p>
      <w:pPr>
        <w:pStyle w:val="0"/>
        <w:suppressAutoHyphens w:val="false"/>
        <w:rPr>
          <w:rStyle w:val="1"/>
        </w:rPr>
      </w:pPr>
      <w:r>
        <w:rPr>
          <w:rStyle w:val="1"/>
        </w:rPr>
        <w:t xml:space="preserve">Itoitz-Nafarroako Ubidea Fundazioari buruz Kontuen Ganberak egindako fiskalizazio-txostenaren arabera, Garapen Integralerako Planean planteatutako aurrekontutik –zeina 28,2 milioi eurokoa baitzen– 17 milioi euro (guztizkoaren %60) bete zituzten guztira Ebroko Konfederazio Hidrografikoak eta Itoitz Fundazioak, eta lurraldean hasiera batean proiektaturiko dirutik 11,2 milioi euro geratu ziren bete gabe.</w:t>
      </w:r>
    </w:p>
    <w:p>
      <w:pPr>
        <w:pStyle w:val="0"/>
        <w:suppressAutoHyphens w:val="false"/>
        <w:rPr>
          <w:rStyle w:val="1"/>
        </w:rPr>
      </w:pPr>
      <w:r>
        <w:rPr>
          <w:rStyle w:val="1"/>
        </w:rPr>
        <w:t xml:space="preserve">Gainera, hasiera batean planteaturiko proiektuei proiektu berriak gehitu zitzaizkien, fundazioak eginak, Ebroko Konfederazio Hidrografikoak kudeatu beharreko 17,92 milioi euroko aurrekontuarekin. Horren funtsak Ingurumen, Landagune eta Itsas Inguruetako Ministerioak jartzeke geratu ziren.</w:t>
      </w:r>
    </w:p>
    <w:p>
      <w:pPr>
        <w:pStyle w:val="0"/>
        <w:suppressAutoHyphens w:val="false"/>
        <w:rPr>
          <w:rStyle w:val="1"/>
        </w:rPr>
      </w:pPr>
      <w:r>
        <w:rPr>
          <w:rStyle w:val="1"/>
        </w:rPr>
        <w:t xml:space="preserve">Egoera horretan, Itoizko urtegiaren inguruetako udalerriek, Parlamentuan eginiko agerraldi ezberdinetan, bai eta bileretan ere, adierazi dute eskualdearen garapenarentzat lagungarri izanen diren bitartekoak antolatu beharra dagoela, azpiegitura hidrauliko batek beren lurraldean duen inpaktua ere samurtuko dutenak.</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Nafarroako Parlamentuak Nafarroako Gobernua premiatzen du lan-batzorde bat era dezan, hilabeteko epean, Agoitz, Artzi, Longida eta Orotz-Beteluko udalerriekin eta Lurralde Kohesiorako nahiz Lurralde Antolamenduko, Etxebizitzako, Paisaiako eta Proiektu Estrategikoetako departamentuekin, lurralde horri bultzada emateko bitartekoak lantze aldera, toki entitateek azaldutako premiak aintzat hartuz.</w:t>
      </w:r>
    </w:p>
    <w:p>
      <w:pPr>
        <w:pStyle w:val="0"/>
        <w:suppressAutoHyphens w:val="false"/>
        <w:rPr>
          <w:rStyle w:val="1"/>
        </w:rPr>
      </w:pPr>
      <w:r>
        <w:rPr>
          <w:rStyle w:val="1"/>
        </w:rPr>
        <w:t xml:space="preserve">Iruñean, 2021eko maiatzaren 6an</w:t>
      </w:r>
    </w:p>
    <w:p>
      <w:pPr>
        <w:pStyle w:val="0"/>
        <w:suppressAutoHyphens w:val="false"/>
        <w:rPr>
          <w:rStyle w:val="1"/>
        </w:rPr>
      </w:pPr>
      <w:r>
        <w:rPr>
          <w:rStyle w:val="1"/>
        </w:rPr>
        <w:t xml:space="preserve">Foru parlamentariak: Ramón Alzórriz Goñi, Pablo Azcona Molinet eta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