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 arloko itxarote-zerrendei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 balorazio egiten duzu Osasun arloko itxarote-zerrenden gaur egungo egoera dela-eta?</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