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2021eko maiatzaren 11n egindako bileran, honako erabaki hau onetsi zuen: “Erabakia. Horren bidez, Nafarroako Gobernua premiatzen da arriskuko taldeak sar ditzan txertatzeko lehentasuna duten taldeen artean”.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Gobernuko Osasun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Honako arrisku-talde hauei txertoa berehala jar diezaien: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a. Adinekoen edo desgaituen egoitzetan praktikak eginen dituzten ikasleak.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b. Mendetasun handia duten 16 urtetik beherakoen zaintzaileak edo bizikideak, mendetasun handia duten 16 urtetik gorako pertsonen zaintzaileen eta bizikideen baldintza berdinetan.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c. Txertaketa-lanetan edo kalteberatasun handiko pertsonekin osasun-arretako, arreta soziosanitarioko edo zaintzako lanetan parte hartzen ari diren langile boluntarioak.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Lehentasunezko txertaketa-taldeetan sar ditzan AEA (alboko esklerosi amiotrofikoa) eta Ministerioaren txertaketa-estrategiaren 7. taldean sartuta ez dauden arrisku handiko beste egoera kliniko konplexu batzuk dituzten pertsonak.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Txertaketaren lehentasunak balora ditzan adin-talde bakoitzaren barruko arrisku-estratifikazioaren arabera”.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