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31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situación del empleo y previsiones, formulada por el Ilmo. Sr. D. Ramón Alzórriz Goñi.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31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Ramón Alzórriz Goñi, portavoz del Grupo Parlamentario Partido Socialista de Navarra, al amparo de lo establecido en el Reglamento de la Cámara, formula la siguiente pregunta de máxima actualidad para su contestación por la Presidenta del Gobierno de Navarra en el Pleno del 3 de junio de 2021.</w:t>
      </w:r>
    </w:p>
    <w:p>
      <w:pPr>
        <w:pStyle w:val="0"/>
        <w:suppressAutoHyphens w:val="false"/>
        <w:rPr>
          <w:rStyle w:val="1"/>
        </w:rPr>
      </w:pPr>
      <w:r>
        <w:rPr>
          <w:rStyle w:val="1"/>
        </w:rPr>
        <w:t xml:space="preserve">¿Qué valoración hace el Gobierno de Navarra de la situación del empleo en nuestra Comunidad y qué previsiones maneja de cara al futuro?</w:t>
      </w:r>
    </w:p>
    <w:p>
      <w:pPr>
        <w:pStyle w:val="0"/>
        <w:suppressAutoHyphens w:val="false"/>
        <w:rPr>
          <w:rStyle w:val="1"/>
        </w:rPr>
      </w:pPr>
      <w:r>
        <w:rPr>
          <w:rStyle w:val="1"/>
        </w:rPr>
        <w:t xml:space="preserve">Pamplona, a 31 de mayo de 2021</w:t>
      </w:r>
    </w:p>
    <w:p>
      <w:pPr>
        <w:pStyle w:val="0"/>
        <w:suppressAutoHyphens w:val="false"/>
        <w:rPr>
          <w:rStyle w:val="1"/>
        </w:rPr>
      </w:pPr>
      <w:r>
        <w:rPr>
          <w:rStyle w:val="1"/>
        </w:rPr>
        <w:t xml:space="preserve">El Parlamentario Foral: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