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maitzaren 27an egindako Osoko Bilkuran, honako erabaki hau onetsi zuen: “Erabakia. Horren bidez, Nafarroako Gobernua premiatzen da Sodenaren bidez laguntza finantzarioa ematen zaien enpresa guztiek beren plan estrategikoetan ingurumen-, gizarte- eta gobernantza-iraunkortasuneko irizpideak eta helburu zehatzak dituzten ekintza-planak txerta ditzaten”.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Sodenaren bidez laguntza finantzarioa ematen zaien enpresa guztiek beren plan estrategikoetan ingurumen-, gizarte- eta gobernantza-iraunkortasuneko irizpideak eta helburu zehatzak dituzten ekintza-planak txerta ditzaten.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Sentsibilizazio-ekintzak bultza ditzan enpresetan jasangarritasun-irizpideak sartzea sustatzeko.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Herritarrak sentsibilizatzeko ekintzak bultza ditzan, kontsumoaren arloan jasangarritasun-irizpideak kontuan hartzeko”.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