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ekainaren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aurkeztutako galdera, desgaitasuna duten edo izateko arriskua duten 3tik 6 urtera bitarteko seme-alabak dauzkaten familiei ematen zaien arretari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Eskubide Sozialetako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 honako galdera hau aurkezten du, Eskubide Sozialetako kontseilariak Eskubide Sozialetako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ustez, arreta goiztiar integrala eta kalitatezkoa jasotzen ari dira desgaitasuna duten edo izateko arriskua duten 3tik 6 urtera bitarteko seme-alabak dauzkaten familiak?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