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867" w:rsidRDefault="00AD2867" w:rsidP="00AD2867">
      <w:pPr>
        <w:pStyle w:val="Estilo"/>
        <w:widowControl/>
        <w:spacing w:after="200" w:line="320" w:lineRule="exact"/>
        <w:rPr>
          <w:rFonts w:ascii="Calibri" w:hAnsi="Calibri"/>
          <w:sz w:val="28"/>
          <w:lang w:val="es-ES_tradnl"/>
        </w:rPr>
      </w:pPr>
      <w:r w:rsidRPr="000E43DD">
        <w:rPr>
          <w:rFonts w:ascii="Calibri" w:hAnsi="Calibri"/>
          <w:sz w:val="28"/>
          <w:lang w:val="es-ES_tradnl"/>
        </w:rPr>
        <w:t>La Consejera de Salud del Gobierno de Navarra, en relación con la pregunta escrita (10-20-PES-00321 reiteración) presenta</w:t>
      </w:r>
      <w:r>
        <w:rPr>
          <w:rFonts w:ascii="Calibri" w:hAnsi="Calibri"/>
          <w:sz w:val="28"/>
          <w:lang w:val="es-ES_tradnl"/>
        </w:rPr>
        <w:t>da por la Parlamentaria Foral Il</w:t>
      </w:r>
      <w:r w:rsidRPr="000E43DD">
        <w:rPr>
          <w:rFonts w:ascii="Calibri" w:hAnsi="Calibri"/>
          <w:sz w:val="28"/>
          <w:lang w:val="es-ES_tradnl"/>
        </w:rPr>
        <w:t xml:space="preserve">ma. Sra. </w:t>
      </w:r>
      <w:r>
        <w:rPr>
          <w:rFonts w:ascii="Calibri" w:hAnsi="Calibri"/>
          <w:sz w:val="28"/>
          <w:lang w:val="es-ES_tradnl"/>
        </w:rPr>
        <w:t>D</w:t>
      </w:r>
      <w:proofErr w:type="gramStart"/>
      <w:r>
        <w:rPr>
          <w:rFonts w:ascii="Calibri" w:hAnsi="Calibri"/>
          <w:sz w:val="28"/>
          <w:lang w:val="es-ES_tradnl"/>
        </w:rPr>
        <w:t>.ª</w:t>
      </w:r>
      <w:proofErr w:type="gramEnd"/>
      <w:r>
        <w:rPr>
          <w:rFonts w:ascii="Calibri" w:hAnsi="Calibri"/>
          <w:sz w:val="28"/>
          <w:lang w:val="es-ES_tradnl"/>
        </w:rPr>
        <w:t xml:space="preserve"> </w:t>
      </w:r>
      <w:r w:rsidRPr="000E43DD">
        <w:rPr>
          <w:rFonts w:ascii="Calibri" w:hAnsi="Calibri"/>
          <w:sz w:val="28"/>
          <w:lang w:val="es-ES_tradnl"/>
        </w:rPr>
        <w:t xml:space="preserve">Cristina </w:t>
      </w:r>
      <w:proofErr w:type="spellStart"/>
      <w:r w:rsidRPr="000E43DD">
        <w:rPr>
          <w:rFonts w:ascii="Calibri" w:hAnsi="Calibri"/>
          <w:sz w:val="28"/>
          <w:lang w:val="es-ES_tradnl"/>
        </w:rPr>
        <w:t>lbarrola</w:t>
      </w:r>
      <w:proofErr w:type="spellEnd"/>
      <w:r w:rsidRPr="000E43DD">
        <w:rPr>
          <w:rFonts w:ascii="Calibri" w:hAnsi="Calibri"/>
          <w:sz w:val="28"/>
          <w:lang w:val="es-ES_tradnl"/>
        </w:rPr>
        <w:t xml:space="preserve"> Guillén, adscrita al Grupo Parlamentario Navarra Suma, que solicita </w:t>
      </w:r>
      <w:r>
        <w:rPr>
          <w:rFonts w:ascii="Calibri" w:hAnsi="Calibri"/>
          <w:sz w:val="28"/>
          <w:lang w:val="es-ES_tradnl"/>
        </w:rPr>
        <w:t>“</w:t>
      </w:r>
      <w:r w:rsidRPr="000E43DD">
        <w:rPr>
          <w:rFonts w:ascii="Calibri" w:hAnsi="Calibri"/>
          <w:sz w:val="28"/>
          <w:lang w:val="es-ES_tradnl"/>
        </w:rPr>
        <w:t>información sobre la existencia del Comité Técnico Asesor</w:t>
      </w:r>
      <w:r>
        <w:rPr>
          <w:rFonts w:ascii="Calibri" w:hAnsi="Calibri"/>
          <w:sz w:val="28"/>
          <w:lang w:val="es-ES_tradnl"/>
        </w:rPr>
        <w:t>”</w:t>
      </w:r>
      <w:r w:rsidRPr="000E43DD">
        <w:rPr>
          <w:rFonts w:ascii="Calibri" w:hAnsi="Calibri"/>
          <w:sz w:val="28"/>
          <w:lang w:val="es-ES_tradnl"/>
        </w:rPr>
        <w:t>, tiene el honor de remitirle la siguiente información:</w:t>
      </w:r>
    </w:p>
    <w:p w:rsidR="00AD2867" w:rsidRPr="000E43DD" w:rsidRDefault="00AD2867" w:rsidP="00AD2867">
      <w:pPr>
        <w:pStyle w:val="Estilo"/>
        <w:widowControl/>
        <w:spacing w:after="200" w:line="320" w:lineRule="exact"/>
        <w:rPr>
          <w:rFonts w:ascii="Calibri" w:hAnsi="Calibri"/>
          <w:sz w:val="28"/>
          <w:lang w:val="es-ES_tradnl"/>
        </w:rPr>
      </w:pPr>
      <w:r w:rsidRPr="000E43DD">
        <w:rPr>
          <w:rFonts w:ascii="Calibri" w:hAnsi="Calibri"/>
          <w:sz w:val="28"/>
          <w:lang w:val="es-ES_tradnl"/>
        </w:rPr>
        <w:t>La existencia del denominado Comité Técnico Asesor para asesorar al Departamento de Salud en las cuestiones de carácter técnico y asistencial más relevantes relacionadas con la pandemia no se formalizó mediante ningún procedimiento, dado que es un grupo de trabajo interno asesor y deliberativo sin potestades de carácter decisorio, que se ha reunido en cuatro sesiones, de las que se adjuntan documentos por escrito de las cuestiones tratadas en las mismas en la PEl-00473.</w:t>
      </w:r>
    </w:p>
    <w:p w:rsidR="00AD2867" w:rsidRPr="000E43DD" w:rsidRDefault="00AD2867" w:rsidP="00AD2867">
      <w:pPr>
        <w:pStyle w:val="Estilo"/>
        <w:widowControl/>
        <w:spacing w:after="200" w:line="320" w:lineRule="exact"/>
        <w:rPr>
          <w:rFonts w:ascii="Calibri" w:hAnsi="Calibri"/>
          <w:sz w:val="28"/>
          <w:lang w:val="es-ES_tradnl"/>
        </w:rPr>
      </w:pPr>
      <w:r w:rsidRPr="000E43DD">
        <w:rPr>
          <w:rFonts w:ascii="Calibri" w:hAnsi="Calibri"/>
          <w:sz w:val="28"/>
          <w:lang w:val="es-ES_tradnl"/>
        </w:rPr>
        <w:t xml:space="preserve">Dada su naturaleza asesora, su </w:t>
      </w:r>
      <w:r>
        <w:rPr>
          <w:rFonts w:ascii="Calibri" w:hAnsi="Calibri"/>
          <w:sz w:val="28"/>
          <w:lang w:val="es-ES_tradnl"/>
        </w:rPr>
        <w:t>carácter temporal y excepcional</w:t>
      </w:r>
      <w:r w:rsidRPr="000E43DD">
        <w:rPr>
          <w:rFonts w:ascii="Calibri" w:hAnsi="Calibri"/>
          <w:sz w:val="28"/>
          <w:lang w:val="es-ES_tradnl"/>
        </w:rPr>
        <w:t xml:space="preserve"> (solamente para determinadas cuestiones de pandemia) y la urgencia con la que se debió crear y convocar, no se procedió a formaliza</w:t>
      </w:r>
      <w:r>
        <w:rPr>
          <w:rFonts w:ascii="Calibri" w:hAnsi="Calibri"/>
          <w:sz w:val="28"/>
          <w:lang w:val="es-ES_tradnl"/>
        </w:rPr>
        <w:t>r mediante Orden Foral, si bien</w:t>
      </w:r>
      <w:r w:rsidRPr="000E43DD">
        <w:rPr>
          <w:rFonts w:ascii="Calibri" w:hAnsi="Calibri"/>
          <w:sz w:val="28"/>
          <w:lang w:val="es-ES_tradnl"/>
        </w:rPr>
        <w:t xml:space="preserve"> internamente se definieron sus funciones y su composición. Información que ya se trasladó anteriormente.</w:t>
      </w:r>
    </w:p>
    <w:p w:rsidR="00AD2867" w:rsidRPr="000E43DD" w:rsidRDefault="00AD2867" w:rsidP="00AD2867">
      <w:pPr>
        <w:pStyle w:val="Estilo"/>
        <w:widowControl/>
        <w:spacing w:after="200" w:line="320" w:lineRule="exact"/>
        <w:rPr>
          <w:rFonts w:ascii="Calibri" w:hAnsi="Calibri"/>
          <w:sz w:val="28"/>
          <w:lang w:val="es-ES_tradnl"/>
        </w:rPr>
      </w:pPr>
      <w:r w:rsidRPr="000E43DD">
        <w:rPr>
          <w:rFonts w:ascii="Calibri" w:hAnsi="Calibri"/>
          <w:sz w:val="28"/>
          <w:lang w:val="es-ES_tradnl"/>
        </w:rPr>
        <w:t>Es cuanto tengo el honor de informar en cumplimiento de lo dispuesto en el artículo 194 del Reglamento del Parlamento de Navarra.</w:t>
      </w:r>
    </w:p>
    <w:p w:rsidR="00AD2867" w:rsidRDefault="00AD2867" w:rsidP="00AD2867">
      <w:pPr>
        <w:pStyle w:val="Estilo"/>
        <w:widowControl/>
        <w:spacing w:after="200" w:line="320" w:lineRule="exact"/>
        <w:rPr>
          <w:rFonts w:ascii="Calibri" w:hAnsi="Calibri"/>
          <w:sz w:val="28"/>
          <w:lang w:val="es-ES_tradnl"/>
        </w:rPr>
      </w:pPr>
      <w:r w:rsidRPr="000E43DD">
        <w:rPr>
          <w:rFonts w:ascii="Calibri" w:hAnsi="Calibri"/>
          <w:sz w:val="28"/>
          <w:lang w:val="es-ES_tradnl"/>
        </w:rPr>
        <w:t>Pamplona, 4 de junio de 2021</w:t>
      </w:r>
    </w:p>
    <w:p w:rsidR="005D6830" w:rsidRDefault="00AD2867" w:rsidP="00AD2867">
      <w:r w:rsidRPr="000E43DD">
        <w:rPr>
          <w:sz w:val="28"/>
          <w:lang w:val="es-ES_tradnl"/>
        </w:rPr>
        <w:t>La Consejera de Salud</w:t>
      </w:r>
      <w:r>
        <w:rPr>
          <w:sz w:val="28"/>
          <w:lang w:val="es-ES_tradnl"/>
        </w:rPr>
        <w:t xml:space="preserve">: </w:t>
      </w:r>
      <w:r w:rsidR="0089229F">
        <w:rPr>
          <w:sz w:val="28"/>
          <w:lang w:val="es-ES_tradnl"/>
        </w:rPr>
        <w:t xml:space="preserve">Santos </w:t>
      </w:r>
      <w:proofErr w:type="spellStart"/>
      <w:r w:rsidR="0089229F">
        <w:rPr>
          <w:sz w:val="28"/>
          <w:lang w:val="es-ES_tradnl"/>
        </w:rPr>
        <w:t>lndurá</w:t>
      </w:r>
      <w:bookmarkStart w:id="0" w:name="_GoBack"/>
      <w:bookmarkEnd w:id="0"/>
      <w:r w:rsidRPr="000E43DD">
        <w:rPr>
          <w:sz w:val="28"/>
          <w:lang w:val="es-ES_tradnl"/>
        </w:rPr>
        <w:t>in</w:t>
      </w:r>
      <w:proofErr w:type="spellEnd"/>
      <w:r w:rsidRPr="000E43DD">
        <w:rPr>
          <w:sz w:val="28"/>
          <w:lang w:val="es-ES_tradnl"/>
        </w:rPr>
        <w:t xml:space="preserve"> </w:t>
      </w:r>
      <w:proofErr w:type="spellStart"/>
      <w:r w:rsidRPr="000E43DD">
        <w:rPr>
          <w:sz w:val="28"/>
          <w:lang w:val="es-ES_tradnl"/>
        </w:rPr>
        <w:t>Orduna</w:t>
      </w:r>
      <w:proofErr w:type="spellEnd"/>
    </w:p>
    <w:sectPr w:rsidR="005D68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867"/>
    <w:rsid w:val="00015D1E"/>
    <w:rsid w:val="000957E2"/>
    <w:rsid w:val="00252F22"/>
    <w:rsid w:val="002602B7"/>
    <w:rsid w:val="004D7F0B"/>
    <w:rsid w:val="005D6830"/>
    <w:rsid w:val="006C7832"/>
    <w:rsid w:val="007806C6"/>
    <w:rsid w:val="0089229F"/>
    <w:rsid w:val="008D2D78"/>
    <w:rsid w:val="00913E03"/>
    <w:rsid w:val="00955F78"/>
    <w:rsid w:val="00AD2867"/>
    <w:rsid w:val="00F627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867"/>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AD2867"/>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867"/>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AD2867"/>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1166</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 De Santiago</dc:creator>
  <cp:lastModifiedBy>Aranaz, Carlota</cp:lastModifiedBy>
  <cp:revision>3</cp:revision>
  <dcterms:created xsi:type="dcterms:W3CDTF">2021-06-08T06:00:00Z</dcterms:created>
  <dcterms:modified xsi:type="dcterms:W3CDTF">2021-06-17T07:21:00Z</dcterms:modified>
</cp:coreProperties>
</file>