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junio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pregunta oral sobre el cambio de valor del coeficiente “C” empleado en la fórmula para compensar a Audenasa, formulada por el Ilmo. Sr. D. Adolfo Araiz Flamarique y publicada en el Boletín Oficial del Parlamento de Navarra n.º 44 de 15 de abril de 2021 (10-21/POR-00177).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junio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