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junio de 2021, la Comisión de Políticas Migratorias y Justicia de la Cámara rechazó la moción por la que se insta al Gobierno de Navarra a arbitrar con urgencia los procedimientos necesarios para que Modou Khadim regrese a Ribaforada lo antes posible, presentada por la Ilma. Sra. D.ª María Luisa De Simón Caballero y publicada en el Boletín Oficial del Parlamento de Navarra núm. 75 de 3 de junio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junio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