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honako erabaki hau hartu zuen, besteak beste:</w:t>
      </w:r>
    </w:p>
    <w:p>
      <w:pPr>
        <w:pStyle w:val="0"/>
        <w:suppressAutoHyphens w:val="false"/>
        <w:rPr>
          <w:rStyle w:val="1"/>
        </w:rPr>
      </w:pPr>
      <w:r>
        <w:rPr>
          <w:rStyle w:val="1"/>
          <w:b w:val="true"/>
        </w:rPr>
        <w:t xml:space="preserve">1.</w:t>
      </w:r>
      <w:r>
        <w:rPr>
          <w:rStyle w:val="1"/>
        </w:rPr>
        <w:t xml:space="preserve"> Izapidetzeko onartzea Nafarroako Alderdi Sozialista eta Geroa Bai talde parlamentarioek, Podemos-Ahal Dugu foru parlamentarien elkarteak eta Izquierda-Ezkerra talde parlamentario mistoak  aurkezturiko mozioa, zeinaren bidez Nafarroako Gobernuko Osasun Departamentua premiatzen baita zainketa aringarrien estrategia bat eta diziplina anitzeko unitate bat sor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 Mozioaren bidez, Osasun Departamentua premiatzen da zainketa aringarrien estrategia bat eta diziplina anitzeko unitate bat sor ditzan.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Mendebaldeko herrialde garatuetan heriotzen % 50 baino gehiago ospitaletan gertatzen dira. Adin-talde guztietan datuek erakusten dute oso maiz agertzen direla kontrolatzeko zailak diren sintomak, teknologia gogaikarri eta onurarik gabearen erabilera handia, familien gainkarga garran</w:t>
        <w:softHyphen/>
        <w:t xml:space="preserve">tzitsua eta komunikazio arazoak, hurbilekoen geroko dolua zailtzen dutenak.</w:t>
      </w:r>
    </w:p>
    <w:p>
      <w:pPr>
        <w:pStyle w:val="0"/>
        <w:suppressAutoHyphens w:val="false"/>
        <w:rPr>
          <w:rStyle w:val="1"/>
        </w:rPr>
      </w:pPr>
      <w:r>
        <w:rPr>
          <w:rStyle w:val="1"/>
        </w:rPr>
        <w:t xml:space="preserve">Oinarrizko zainketa aringarriak, lehen mailakoak, orokorrak edo ikuspegi aringarria dira paziente guztiei eman behar zaizkienak, oinarrizko osasun laguntzan zein laguntza espezializatuan. Berariazko zainketa aringarriak, bigarren mailakoak, espezializatuak edo aurreratuak, zeinetan jasotzen baitira zainketa aringarrien lantaldeek egoera konplexuetan egindako esku-hartzeak. Zenbait egilek “hirugarren maila” deitzen diote zainketa aringarrien unitatean emandako arretari.</w:t>
      </w:r>
    </w:p>
    <w:p>
      <w:pPr>
        <w:pStyle w:val="0"/>
        <w:suppressAutoHyphens w:val="false"/>
        <w:rPr>
          <w:rStyle w:val="1"/>
          <w:spacing w:val="-2.88"/>
        </w:rPr>
      </w:pPr>
      <w:r>
        <w:rPr>
          <w:rStyle w:val="1"/>
          <w:spacing w:val="-2.88"/>
        </w:rPr>
        <w:t xml:space="preserve">Gobernu Zentralaren Osasun Zerbitzu Nazionalaren zainketa aringarrien estrategiaren arabera, 2007ko martxoan onetsi baitzen, zainketa aringarrien lantalde espezifikoek bermatu behar dute arretaren % 60 onkologiako pazienteentzat eta % 30 onkologiakoak ez direnentzat.</w:t>
      </w:r>
    </w:p>
    <w:p>
      <w:pPr>
        <w:pStyle w:val="0"/>
        <w:suppressAutoHyphens w:val="false"/>
        <w:rPr>
          <w:rStyle w:val="1"/>
        </w:rPr>
      </w:pPr>
      <w:r>
        <w:rPr>
          <w:rStyle w:val="1"/>
        </w:rPr>
        <w:t xml:space="preserve">Populazioaren zahartzea eta egungo demografian eta morbilitatean dugun patroia direla-eta, uste izatekoa da datozen urteotan gehiago izanen direla gaixotasun kronikoa eta endekapenezkoak dituzten gaixoak eta, hortaz, gehiago izanen dira zainketa aringarriak beharko dituztenak.</w:t>
      </w:r>
    </w:p>
    <w:p>
      <w:pPr>
        <w:pStyle w:val="0"/>
        <w:suppressAutoHyphens w:val="false"/>
        <w:rPr>
          <w:rStyle w:val="1"/>
        </w:rPr>
      </w:pPr>
      <w:r>
        <w:rPr>
          <w:rStyle w:val="1"/>
        </w:rPr>
        <w:t xml:space="preserve">Zainketa horien premian egonen diren pazienteak izaten dira minbizi aurreratua dutenak, patologia kronikoak dituztenak, hala nola neuroendekapenezkoak, dementziak, bihotz-, arnasketa-, giltzurrun-gutxiegitasuna eta, oro har, bizi estutasuneko edo konplexutasun handiko edozein gaixotasun dagoenean.</w:t>
      </w:r>
    </w:p>
    <w:p>
      <w:pPr>
        <w:pStyle w:val="0"/>
        <w:suppressAutoHyphens w:val="false"/>
        <w:rPr>
          <w:rStyle w:val="1"/>
        </w:rPr>
      </w:pPr>
      <w:r>
        <w:rPr>
          <w:rStyle w:val="1"/>
        </w:rPr>
        <w:t xml:space="preserve">Gaur egun, minbizi aurreratua duten pertsonen kopurua handituz doa egunetik egunera, eta horrekin batera beren gaixotasunak sortutako sintomekin bizi behar dutenena. Profesional espezializatuek sintoma horiek egoki kontrolatzeak, zenbaitetan tratamendu aktiboekin batera, pertsona horien bizi kalitatea handituko du eta ospitaleratze kopurua murriztuko. AECC elkartearen arabera, zainketa horiek behar dituzten pazienteetatik bakarrik % 14k jasotzen ditu.</w:t>
      </w:r>
    </w:p>
    <w:p>
      <w:pPr>
        <w:pStyle w:val="0"/>
        <w:suppressAutoHyphens w:val="false"/>
        <w:rPr>
          <w:rStyle w:val="1"/>
        </w:rPr>
      </w:pPr>
      <w:r>
        <w:rPr>
          <w:rStyle w:val="1"/>
        </w:rPr>
        <w:t xml:space="preserve">Zainketa aringarrien arloan Nafarroan aurkeztutako azken gida 2009koa da. Horregatik uste dugu komenigarria dela estrategia berri bat bul</w:t>
        <w:softHyphen/>
        <w:t xml:space="preserve">tzatzea, berriki onetsi den eutanasiari buruzko legearekiko modu paralelo eta osagarrian.</w:t>
      </w:r>
    </w:p>
    <w:p>
      <w:pPr>
        <w:pStyle w:val="0"/>
        <w:suppressAutoHyphens w:val="false"/>
        <w:rPr>
          <w:rStyle w:val="1"/>
        </w:rPr>
      </w:pPr>
      <w:r>
        <w:rPr>
          <w:rStyle w:val="1"/>
        </w:rPr>
        <w:t xml:space="preserve">Horregatik guztiagatik, sinatzen dugun talde parlamentariook honako erabaki proposamen hau aurkeztu dugu:</w:t>
      </w:r>
    </w:p>
    <w:p>
      <w:pPr>
        <w:pStyle w:val="0"/>
        <w:suppressAutoHyphens w:val="false"/>
        <w:rPr>
          <w:rStyle w:val="1"/>
        </w:rPr>
      </w:pPr>
      <w:r>
        <w:rPr>
          <w:rStyle w:val="1"/>
        </w:rPr>
        <w:t xml:space="preserve">1. Nafarroako Parlamentuak Nafarroako Gobernuko Osasun Departamentua premiatzen du Nafarroan bultza dezan zainketa aringarrien estrategia berri bat, honako puntu nagusi hauek jasoko dituena:</w:t>
      </w:r>
    </w:p>
    <w:p>
      <w:pPr>
        <w:pStyle w:val="0"/>
        <w:suppressAutoHyphens w:val="false"/>
        <w:rPr>
          <w:rStyle w:val="1"/>
        </w:rPr>
      </w:pPr>
      <w:r>
        <w:rPr>
          <w:rStyle w:val="1"/>
        </w:rPr>
        <w:t xml:space="preserve">• Zainketa aringarriak bermatzea Nafarroako Foru Komunitatean behar dituzten guztiei, edozein dela ere haien kokapena, etxeko laguntzarako zainketa aringarrien unitate bat sortuz.</w:t>
      </w:r>
    </w:p>
    <w:p>
      <w:pPr>
        <w:pStyle w:val="0"/>
        <w:suppressAutoHyphens w:val="false"/>
        <w:rPr>
          <w:rStyle w:val="1"/>
        </w:rPr>
      </w:pPr>
      <w:r>
        <w:rPr>
          <w:rStyle w:val="1"/>
        </w:rPr>
        <w:t xml:space="preserve">• Baliabide materialak eta profesionalak eskaintzea, hala nahi dutenak, beren egoerak ahalbidetzen baldin badu, etxean zendu ahal izan daitezen, beren hurbilekoek lagunduta.</w:t>
      </w:r>
    </w:p>
    <w:p>
      <w:pPr>
        <w:pStyle w:val="0"/>
        <w:suppressAutoHyphens w:val="false"/>
        <w:rPr>
          <w:rStyle w:val="1"/>
        </w:rPr>
      </w:pPr>
      <w:r>
        <w:rPr>
          <w:rStyle w:val="1"/>
        </w:rPr>
        <w:t xml:space="preserve">• Arreta psikologikoa eskaintzea pazienteari eta haren familiari, hil ondoko dolu osasungarri bat errazteko.</w:t>
      </w:r>
    </w:p>
    <w:p>
      <w:pPr>
        <w:pStyle w:val="0"/>
        <w:suppressAutoHyphens w:val="false"/>
        <w:rPr>
          <w:rStyle w:val="1"/>
        </w:rPr>
      </w:pPr>
      <w:r>
        <w:rPr>
          <w:rStyle w:val="1"/>
        </w:rPr>
        <w:t xml:space="preserve">• Profesionalentzako prestakuntza plan bat abiaraztea, zainketa aringarrien eta bizitzaren bukaerako arretaren ingurukoa</w:t>
      </w:r>
    </w:p>
    <w:p>
      <w:pPr>
        <w:pStyle w:val="0"/>
        <w:suppressAutoHyphens w:val="false"/>
        <w:rPr>
          <w:rStyle w:val="1"/>
        </w:rPr>
      </w:pPr>
      <w:r>
        <w:rPr>
          <w:rStyle w:val="1"/>
        </w:rPr>
        <w:t xml:space="preserve">•</w:t>
        <w:tab/>
        <w:t xml:space="preserve">Zabalkunde plan bat egitea aurretiazko borondateen agiriari buruzkoa, osasuneko profesionalek gidatua, jendeari informazioa emanen eta balizko egoerak zein norberak erabakitzearen garrantzia azalduko dutenak.</w:t>
      </w:r>
    </w:p>
    <w:p>
      <w:pPr>
        <w:pStyle w:val="0"/>
        <w:suppressAutoHyphens w:val="false"/>
        <w:rPr>
          <w:rStyle w:val="1"/>
        </w:rPr>
      </w:pPr>
      <w:r>
        <w:rPr>
          <w:rStyle w:val="1"/>
        </w:rPr>
        <w:t xml:space="preserve">2. Nafarroako Parlamentuak Nafarroako Gobernuko Osasun Departamentua premiatzen du Nafarroako Ospitalegunean zainketa aringarrietako diziplina anitzeko unitate bat sor dezan, langile espezializatuek osatua, baliabide ekonomikoak optimizatuz eta osasun sistema jasangarriago bihurtuz, pertsona eta familia askoren desioak gogobetetzeko eta heriotzaren une ekidinezina humanizatzeko.</w:t>
      </w:r>
    </w:p>
    <w:p>
      <w:pPr>
        <w:pStyle w:val="0"/>
        <w:suppressAutoHyphens w:val="false"/>
        <w:rPr>
          <w:rStyle w:val="1"/>
        </w:rPr>
      </w:pPr>
      <w:r>
        <w:rPr>
          <w:rStyle w:val="1"/>
        </w:rPr>
        <w:t xml:space="preserve">Iruñean, 2021eko irailaren 1ean</w:t>
      </w:r>
    </w:p>
    <w:p>
      <w:pPr>
        <w:pStyle w:val="0"/>
        <w:suppressAutoHyphens w:val="false"/>
        <w:rPr>
          <w:rStyle w:val="1"/>
        </w:rPr>
      </w:pPr>
      <w:r>
        <w:rPr>
          <w:rStyle w:val="1"/>
        </w:rPr>
        <w:t xml:space="preserve">Foru parlamentariak: Patricia Fanlo Mateo, Ana Ansa Ascunce,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