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previsiones temporales y de financiación para dar solución al bucle ferroviario y a la nueva estación del TAV de Pamplona,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Javier Esparza Abaurrea miembro de las Cortes de Navarra, adscrita al Grupo Parlamentario Navarra Suma (NA+), al amparo de lo dispuesto en el Reglamento de la Cámara,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 de los anuncios realizados, ¿qué previsiones temporales y de financiación tienen para dar solución al bucle ferroviario y a la nueva estación del TAV de Pamplona?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septiembre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Javier Esparza Abaurrea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