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previsiones temporales y de financiación para dar solución al bucle ferroviario y a la nueva estación del TAV de Pamplona,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Javier Esparza Abaurrea miembro de las Cortes de Navarra, adscrita al Grupo Parlamentario Navarra Suma (NA+), al amparo de lo dispuesto en el Reglamento de la Cámara, realiza la siguiente pregunta oral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Además de los anuncios realizados, ¿qué previsiones temporales y de financiación tienen para dar solución al bucle ferroviario y a la nueva estación del TAV de Pamplona?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septiembre de 2021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Javier Esparza Abaurrea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