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nueva regulación del teletrabajo en la Administración Foral,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de la Agrupación Parlamentaria Foral Podemos Ahal Dugu, solicita que la pregunta de máxima actualidad dirigida al Consejero de Presidencia, Igualdad, Función Pública e Interior para el Pleno del 23 de septiembre sea la siguiente: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fase se encuentra la nueva regulación del teletrabajo en la Administración foral?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