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para la presentación de candidaturas a designación de un Patrono para la Fundación navarra para la gestión de servicios sociales públicos (Fundación Gizain) hasta las 17:30 horas del próximo día 7 de octubre de 2021 (10-21/ELC-00004).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