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posibles ataques del lobo ibérico,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preventivas y paliativas van a tomar para mitigar los posibles ataques del lobo ibérico y las posibles indemnizaciones en caso de ellos?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septiembre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