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urriaren 25ean egindako bilkuran, Eledunen Ba</w:t>
        <w:softHyphen/>
        <w:softHyphen/>
        <w:softHyphen/>
        <w:softHyphen/>
        <w:softHyphen/>
        <w:t xml:space="preserve">tzarrari en</w:t>
        <w:softHyphen/>
        <w:softHyphen/>
        <w:softHyphen/>
        <w:softHyphen/>
        <w:softHyphen/>
        <w:t xml:space="preserve">tzun ondoren, erabaki hau hartu zuen, besteak beste:</w:t>
      </w:r>
    </w:p>
    <w:p>
      <w:pPr>
        <w:pStyle w:val="0"/>
        <w:suppressAutoHyphens w:val="false"/>
        <w:rPr>
          <w:rStyle w:val="1"/>
        </w:rPr>
      </w:pPr>
      <w:r>
        <w:rPr>
          <w:rStyle w:val="1"/>
          <w:b w:val="true"/>
        </w:rPr>
        <w:t xml:space="preserve">1.</w:t>
      </w:r>
      <w:r>
        <w:rPr>
          <w:rStyle w:val="1"/>
        </w:rPr>
        <w:t xml:space="preserve"> Izapide</w:t>
        <w:softHyphen/>
        <w:softHyphen/>
        <w:softHyphen/>
        <w:softHyphen/>
        <w:softHyphen/>
        <w:t xml:space="preserve">tzeko onar</w:t>
        <w:softHyphen/>
        <w:softHyphen/>
        <w:softHyphen/>
        <w:softHyphen/>
        <w:softHyphen/>
        <w:t xml:space="preserve">tzea Marta Álvarez Alonso andreak aurkezturiko galdera, Valle del Roncal Ezintasunaren Arreta Integralerako Zentroa berritzeko proiektuari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w:t>
        <w:softHyphen/>
        <w:softHyphen/>
        <w:softHyphen/>
        <w:softHyphen/>
        <w:softHyphen/>
        <w:t xml:space="preserve">tzea.</w:t>
      </w:r>
    </w:p>
    <w:p>
      <w:pPr>
        <w:pStyle w:val="0"/>
        <w:suppressAutoHyphens w:val="false"/>
        <w:rPr>
          <w:rStyle w:val="1"/>
        </w:rPr>
      </w:pPr>
      <w:r>
        <w:rPr>
          <w:rStyle w:val="1"/>
          <w:b w:val="true"/>
        </w:rPr>
        <w:t xml:space="preserve">3.</w:t>
      </w:r>
      <w:r>
        <w:rPr>
          <w:rStyle w:val="1"/>
        </w:rPr>
        <w:t xml:space="preserve"> Nafarroako Gobernuari igor</w:t>
        <w:softHyphen/>
        <w:softHyphen/>
        <w:softHyphen/>
        <w:softHyphen/>
        <w:softHyphen/>
        <w:t xml:space="preserve">tzea, Legebil</w:t>
        <w:softHyphen/>
        <w:softHyphen/>
        <w:softHyphen/>
        <w:softHyphen/>
        <w:softHyphen/>
        <w:t xml:space="preserve">tzarreko Erregelamenduko 194. artikuluak agindutakoari jarraikiz, ida</w:t>
        <w:softHyphen/>
        <w:softHyphen/>
        <w:softHyphen/>
        <w:softHyphen/>
        <w:softHyphen/>
        <w:t xml:space="preserve">tzizko eran</w:t>
        <w:softHyphen/>
        <w:softHyphen/>
        <w:softHyphen/>
        <w:softHyphen/>
        <w:softHyphen/>
        <w:t xml:space="preserve">tzuna bidal dezan.</w:t>
      </w:r>
    </w:p>
    <w:p>
      <w:pPr>
        <w:pStyle w:val="0"/>
        <w:suppressAutoHyphens w:val="false"/>
        <w:rPr>
          <w:rStyle w:val="1"/>
        </w:rPr>
      </w:pPr>
      <w:r>
        <w:rPr>
          <w:rStyle w:val="1"/>
        </w:rPr>
        <w:t xml:space="preserve">Iruñean, 2021eko urriaren 25ean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atxikita dagoen Marta Álvarez Alonso andreak, Legebiltzarreko Erregelamenduko 188. artikuluan eta hurrengoetan ezarritakoaren babesean, galdera hau aurkezten du, idatziz erantzun dakion: </w:t>
      </w:r>
    </w:p>
    <w:p>
      <w:pPr>
        <w:pStyle w:val="0"/>
        <w:suppressAutoHyphens w:val="false"/>
        <w:rPr>
          <w:rStyle w:val="1"/>
        </w:rPr>
      </w:pPr>
      <w:r>
        <w:rPr>
          <w:rStyle w:val="1"/>
        </w:rPr>
        <w:t xml:space="preserve">Nafarroako Gobernuak Gizarte Eskubideen eta 2030 Agendaren Ministerioarekin Europako Suspertze eta Erresilientzia Mekanismoko funtsen kargura proiektuak gauzatzeko sinatutako hitzarmeneko 1. proiektuan agertzen dira Valle del Roncal Ezintasunaren Arreta Integralerako Zentroa (CAIDIS) berritzeko lanak. Deskribapenean esaten denez, postu kopurua 70era murriztu nahi da. </w:t>
      </w:r>
    </w:p>
    <w:p>
      <w:pPr>
        <w:pStyle w:val="0"/>
        <w:suppressAutoHyphens w:val="false"/>
        <w:rPr>
          <w:rStyle w:val="1"/>
        </w:rPr>
      </w:pPr>
      <w:r>
        <w:rPr>
          <w:rStyle w:val="1"/>
        </w:rPr>
        <w:t xml:space="preserve">Horri buruz, hauxe jakin nahi dut: </w:t>
      </w:r>
    </w:p>
    <w:p>
      <w:pPr>
        <w:pStyle w:val="0"/>
        <w:suppressAutoHyphens w:val="false"/>
        <w:rPr>
          <w:rStyle w:val="1"/>
        </w:rPr>
      </w:pPr>
      <w:r>
        <w:rPr>
          <w:rStyle w:val="1"/>
        </w:rPr>
        <w:t xml:space="preserve">1. Zer egiteko asmoa du departamentuak egoitza horretan jarraitzeko aukerarik izanen ez luketen 34 pertsonekin? </w:t>
      </w:r>
    </w:p>
    <w:p>
      <w:pPr>
        <w:pStyle w:val="0"/>
        <w:suppressAutoHyphens w:val="false"/>
        <w:rPr>
          <w:rStyle w:val="1"/>
        </w:rPr>
      </w:pPr>
      <w:r>
        <w:rPr>
          <w:rStyle w:val="1"/>
        </w:rPr>
        <w:t xml:space="preserve">2. Urtean zer aurrekontu- eta finantzaketa-aurreikuspen darabil departamentuak lan horiek egiteko? Halakorik baldin bada, finantzaketaren aurreikuspen ekonomikoa eta egutegi-aurreikuspena jaso nahi ditugu. </w:t>
      </w:r>
    </w:p>
    <w:p>
      <w:pPr>
        <w:pStyle w:val="0"/>
        <w:suppressAutoHyphens w:val="false"/>
        <w:rPr>
          <w:rStyle w:val="1"/>
        </w:rPr>
      </w:pPr>
      <w:r>
        <w:rPr>
          <w:rStyle w:val="1"/>
        </w:rPr>
        <w:t xml:space="preserve">Iruñean, 2021eko urriaren 18an</w:t>
      </w:r>
    </w:p>
    <w:p>
      <w:pPr>
        <w:pStyle w:val="0"/>
        <w:suppressAutoHyphens w:val="false"/>
        <w:rPr>
          <w:rStyle w:val="1"/>
        </w:rPr>
      </w:pPr>
      <w:r>
        <w:rPr>
          <w:rStyle w:val="1"/>
        </w:rPr>
        <w:t xml:space="preserve">Foru parlamentaria: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