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proyecto de adecuación de la Residencia San Isidro, de Lumbier,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Convenio que el Gobierno de Navarra ha firmado con el Ministerio de Derechos Sociales y Agenda 2030 para la ejecución de proyectos con cargo a los fondos europeos procedentes del mecanismo para la recuperación y la resiliencia, figura, dentro del proyecto nº 1 la Adecuación de la Residencia San Isidro, de Lumbier. En la descripción se señala que se pretende crear unidades de convivencia diferenciadas.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respecto, se desea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¿Cuántas plazas prevé el Departamento reducir en la residencia San Isidro con ocasión de la ejecución de dicho proyecto? ¿Existe ya un preproyecto redactado?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 cuántas personas serán las unidades de convivencia en dicho centro?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En el caso de que se reduzcan las plazas, ¿cómo prevé el Departamento atender a las personas que se queden sin plaza residencial en dicho centro?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¿Cuáles son las previsiones de presupuesto y financiación anual que maneja el Departamento? De existir, se solicita la previsión económica y calendarizada de dicha financiación.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