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noviembre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destino de los Fondos Europeos recibidos para accesibilidad residencial, formulada por la Ilma. Sra. D.ª María Aranzazu Biurrun Urpegui.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noviembre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Arantza Biurrun Urpegui, adscrita al Grupo Parlamentario Partido Socialista de Navarra, al amparo de lo establecido en el Reglamento de la Cámara, formula a Vicepresidente segundo y Consejero de Ordenación del Territorio, Vivienda, Paisaje y Proyectos Estratégicos, para su contestación en el Pleno,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Dentro del Plan de Recuperación, Transformación y Resiliencia, el Gobierno de España ha aportado a la Comunidad Foral de Navarra 637.548 euros, que se enmarcan en el Plan España País Accesible, para sentar las bases para transformar los entornos, de modo que sean practicables a todas las personas sin excepciones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¿Cómo va a articular su departamento los fondos recibidos por parte del Estado para obras de accesibilidad en las viviendas?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 de noviembre de 2021 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La Parlamentaria Foral: Arantza Biurrun Urpegui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