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21 de junio de 2018, rechazó la proposición de Ley Foral de modificación del apartado 2 del artículo 33 del Decreto Foral Legislativo 251/1993, de 30 de agosto, por el que se aprueba el Texto Refundido del Estatuto del Personal al servicio de las Administraciones Públicas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la publicación del citado Acuerdo en cumplimiento de lo dispuesto en el artículo 114.1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junio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