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pandemian zehar Osasun Sistema Nazionaleko Lurraldearteko Kontseiluaren aktei buruzkoa. Galdera 2021eko irailaren 13ko 100. Nafarroako Parlamentuko Aldizkari Ofizialean argitaratu zen.</w:t>
      </w:r>
    </w:p>
    <w:p>
      <w:pPr>
        <w:pStyle w:val="0"/>
        <w:spacing w:after="113.386" w:before="0" w:line="226" w:lineRule="exact"/>
        <w:suppressAutoHyphens w:val="false"/>
        <w:rPr>
          <w:rStyle w:val="1"/>
        </w:rPr>
      </w:pPr>
      <w:r>
        <w:rPr>
          <w:rStyle w:val="1"/>
        </w:rPr>
        <w:t xml:space="preserve">Iruñean, 2021eko urriaren 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idatzizko galdera aurkeztu du (1021/ PES-00250). Horren bidez informazioa eskatzen du “Osasun Sistema Nazionaleko Lurraldearteko Kontseiluaren aktei buruz”. Hona Nafarroako Gobernuko Osasuneko kontseilariak horri buruz eman beharreko informazioa:</w:t>
      </w:r>
    </w:p>
    <w:p>
      <w:pPr>
        <w:pStyle w:val="0"/>
        <w:spacing w:after="113.386" w:before="0" w:line="226" w:lineRule="exact"/>
        <w:suppressAutoHyphens w:val="false"/>
        <w:rPr>
          <w:rStyle w:val="1"/>
        </w:rPr>
      </w:pPr>
      <w:r>
        <w:rPr>
          <w:rStyle w:val="1"/>
        </w:rPr>
        <w:t xml:space="preserve">Autonomia-erkidegoek elkarrekin eta Osasun Ministerioarekin izandako komunikazioa eta lankidetza bizi-bizia eta etengabea izan da pandemiako hilabete hauetan. Lurraldearteko Kontseiluak asteroko bilera bereziak egin ditu, eta garrantzi handiko foroa izan da informazioa trukatzeko eta erabakiak batera hartzeko.</w:t>
      </w:r>
    </w:p>
    <w:p>
      <w:pPr>
        <w:pStyle w:val="0"/>
        <w:spacing w:after="113.386" w:before="0" w:line="226" w:lineRule="exact"/>
        <w:suppressAutoHyphens w:val="false"/>
        <w:rPr>
          <w:rStyle w:val="1"/>
        </w:rPr>
      </w:pPr>
      <w:r>
        <w:rPr>
          <w:rStyle w:val="1"/>
        </w:rPr>
        <w:t xml:space="preserve">Ministerioak adierazi duenez, administrazio prozedurarekin zerikusia duten gaiei dagokienez, Kontseiluaren bilera arruntetan ematen da akten berri. Aurrez aurreko bilerak dira, eta pandemiak horrelakoak egitea oztopatu du, baina berreskuratzen joanen dira. Bilera berezi telematikoak, gainera, Osasun Ministerioak grabatu egiten ditu.</w:t>
      </w:r>
    </w:p>
    <w:p>
      <w:pPr>
        <w:pStyle w:val="0"/>
        <w:spacing w:after="113.386" w:before="0" w:line="226" w:lineRule="exact"/>
        <w:suppressAutoHyphens w:val="false"/>
        <w:rPr>
          <w:rStyle w:val="1"/>
        </w:rPr>
      </w:pPr>
      <w:r>
        <w:rPr>
          <w:rStyle w:val="1"/>
        </w:rPr>
        <w:t xml:space="preserve">Horiek horrela, funtsezko kontua hauxe da, oso zabalak izan direla, eta orain ere badirela, lankidetza, gardentasuna eta elkarlana, eta hori bi noranzkoetan gertatu dela: bai Osasun Ministerioak autonomia-erkidegoei egin dizkien proposamen eta planteamenduetan, baita autonomia-erkidegoek –tartean Nafarroa dela, bere jardun aktibo eta proaktiboarekin– Ministerioari eta beste autonomia-erkidegoei helarazi dizkieten horietan ere.</w:t>
      </w:r>
    </w:p>
    <w:p>
      <w:pPr>
        <w:pStyle w:val="0"/>
        <w:spacing w:after="113.386" w:before="0" w:line="226" w:lineRule="exact"/>
        <w:suppressAutoHyphens w:val="false"/>
        <w:rPr>
          <w:rStyle w:val="1"/>
        </w:rPr>
      </w:pPr>
      <w:r>
        <w:rPr>
          <w:rStyle w:val="1"/>
        </w:rPr>
        <w:t xml:space="preserve">Batzuek eta besteek behin eta berriz eta askotariko bideetatik eman dituzte aditzera onartutako neurriak eta erabakiak, aintzat harturik, ez bakarrik erabakien gardentasunak praxi politikoaren ikuspuntutik duen garrantzia, baita interes praktikoa ere, alegia, gai askoren berri ahalik eta gehien zabaldu behar zela biztanleen artean, osasun publikoaren arloko interes orokorreko gaiak izateagatik. Ildo horretan, erabaki eta gomendioen formalizazio zehatzaz harago –askotariko euskarriak izan baitituzte, zure galderan aipatu dituzun aktez gain–, uste dut iritzi zabaldua dela, Nafarroan behintzat, Lurraldearteko Kontseiluak berak eta autonomia-erkidegoen arteko harremanek balio izan dutela kogobernantzaren alorrean aurrera egiteko eta koordinatutako gutxieneko batzuen beharra aitortzeko –eskumen-eremu guztiak errespetatuz–, pandemia oso korapilatsu bat elkarlanaren bidez kudeatzeko, autonomia-erkidegoetako gobernuen joera ezberdinak eta eztabaida logikoa piztu duten gai edo une zehatzak gaindituta, baina, denak oinarrizko posizio beretik abiatuta, elkarrekin erabaki egokienak hartzen ahaleginduz biztanle guztien osasunaren onerako, ingurune konplexu eta aldakor batean.</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1ean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